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1" w:rsidRPr="00BD4171" w:rsidRDefault="00BD4171" w:rsidP="00BD4171">
      <w:pPr>
        <w:suppressAutoHyphens w:val="0"/>
        <w:spacing w:after="0"/>
        <w:jc w:val="center"/>
        <w:rPr>
          <w:sz w:val="32"/>
          <w:szCs w:val="28"/>
          <w:u w:val="single"/>
          <w:lang w:val="el-GR"/>
        </w:rPr>
      </w:pPr>
      <w:bookmarkStart w:id="0" w:name="_GoBack"/>
      <w:bookmarkEnd w:id="0"/>
      <w:r w:rsidRPr="00BD4171">
        <w:rPr>
          <w:sz w:val="32"/>
          <w:szCs w:val="28"/>
          <w:u w:val="single"/>
          <w:lang w:val="el-GR"/>
        </w:rPr>
        <w:t>ΠΡΟΣ: ΟΡΓΑΝΙΣΜΟ ΑΝΑΠΤΥΞΗΣ ΚΡΗΤΗΣ</w:t>
      </w:r>
    </w:p>
    <w:p w:rsidR="00BD4171" w:rsidRPr="00BD4171" w:rsidRDefault="00BD4171" w:rsidP="00BD4171">
      <w:pPr>
        <w:suppressAutoHyphens w:val="0"/>
        <w:spacing w:after="0"/>
        <w:jc w:val="center"/>
        <w:rPr>
          <w:sz w:val="32"/>
          <w:szCs w:val="28"/>
          <w:u w:val="single"/>
          <w:lang w:val="el-GR"/>
        </w:rPr>
      </w:pPr>
    </w:p>
    <w:p w:rsidR="00BD4171" w:rsidRPr="00BD4171" w:rsidRDefault="00BD4171" w:rsidP="00BD4171">
      <w:pPr>
        <w:suppressAutoHyphens w:val="0"/>
        <w:spacing w:after="0"/>
        <w:jc w:val="center"/>
        <w:rPr>
          <w:sz w:val="32"/>
          <w:szCs w:val="28"/>
          <w:u w:val="single"/>
          <w:lang w:val="el-GR"/>
        </w:rPr>
      </w:pPr>
      <w:r w:rsidRPr="00BD4171">
        <w:rPr>
          <w:sz w:val="32"/>
          <w:szCs w:val="28"/>
          <w:u w:val="single"/>
          <w:lang w:val="el-GR"/>
        </w:rPr>
        <w:t>ΟΙΚΟΝΟΜΙΚΗ ΠΡΟΣΦΟΡΑ ΓΙΑ ΤΟΝ ΔΙΑΓΩΝΙΣΜΟ  04/2018 ΟΑΚ ΑΕ</w:t>
      </w:r>
    </w:p>
    <w:p w:rsidR="00BD4171" w:rsidRPr="00B82D23" w:rsidRDefault="00BD4171" w:rsidP="00BD4171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1975"/>
        <w:gridCol w:w="1421"/>
        <w:gridCol w:w="2111"/>
      </w:tblGrid>
      <w:tr w:rsidR="00BD4171" w:rsidRPr="00B82D23" w:rsidTr="007D7703">
        <w:trPr>
          <w:trHeight w:val="543"/>
          <w:jc w:val="center"/>
        </w:trPr>
        <w:tc>
          <w:tcPr>
            <w:tcW w:w="4811" w:type="dxa"/>
            <w:vAlign w:val="center"/>
          </w:tcPr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1975" w:type="dxa"/>
          </w:tcPr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 (ΕΥΡΩ)</w:t>
            </w:r>
          </w:p>
        </w:tc>
        <w:tc>
          <w:tcPr>
            <w:tcW w:w="1421" w:type="dxa"/>
          </w:tcPr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ΠΟΣΟΣΤΟ ΕΚΠΤΩΣΗΣ %</w:t>
            </w:r>
          </w:p>
        </w:tc>
        <w:tc>
          <w:tcPr>
            <w:tcW w:w="2111" w:type="dxa"/>
          </w:tcPr>
          <w:p w:rsidR="00BD4171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 (ΕΥΡΩ)</w:t>
            </w:r>
          </w:p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ΠΡΟΣΦΟΡΑΣ</w:t>
            </w:r>
          </w:p>
        </w:tc>
      </w:tr>
      <w:tr w:rsidR="00BD4171" w:rsidRPr="00581E64" w:rsidTr="007D7703">
        <w:trPr>
          <w:trHeight w:val="917"/>
          <w:jc w:val="center"/>
        </w:trPr>
        <w:tc>
          <w:tcPr>
            <w:tcW w:w="10318" w:type="dxa"/>
            <w:gridSpan w:val="4"/>
            <w:vAlign w:val="center"/>
          </w:tcPr>
          <w:p w:rsidR="00BD4171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ΠΑΡΟΧΗ ΥΠΗΡΕΣΙΩΝ </w:t>
            </w:r>
          </w:p>
          <w:p w:rsidR="00BD4171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BD4171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0E2B8D">
              <w:rPr>
                <w:b/>
                <w:bCs/>
                <w:lang w:val="el-GR"/>
              </w:rPr>
              <w:t>ΥΠΟΣΤΗΡΙΞΗ ΥΠΗΡΕΣΙΩΝ Ο.Α.Κ. Α</w:t>
            </w:r>
            <w:r>
              <w:rPr>
                <w:b/>
                <w:bCs/>
                <w:lang w:val="el-GR"/>
              </w:rPr>
              <w:t>.Ε.</w:t>
            </w:r>
          </w:p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ΠΡΟΣΘΕΤΕΣ ΓΕΩΤΕΧΝΙΚΕΣ ΕΡΕΥΝΕΣ ΣΤΟ ΦΡΑΓΜΑ ΛΑΔΟΥΚΟ</w:t>
            </w:r>
          </w:p>
        </w:tc>
      </w:tr>
      <w:tr w:rsidR="00BD4171" w:rsidRPr="00BB0E35" w:rsidTr="007D7703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537726">
              <w:rPr>
                <w:b/>
                <w:bCs/>
                <w:lang w:val="el-GR"/>
              </w:rPr>
              <w:t>ΣΥΝΟΛΟ προ ΦΠΑ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BB0E35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18.789,61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BD4171" w:rsidRPr="00BB0E35" w:rsidTr="007D7703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537726">
              <w:rPr>
                <w:b/>
                <w:bCs/>
                <w:lang w:val="el-GR"/>
              </w:rPr>
              <w:t>ΠΡΟΑΙΡΕΣΗ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BB0E35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2.984.,58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BD4171" w:rsidRPr="000E2B8D" w:rsidTr="007D7703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ΣΥΝΟΛΟ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BB0E35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21.774,19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BD4171" w:rsidRPr="000E2B8D" w:rsidTr="007D7703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537726">
              <w:rPr>
                <w:b/>
                <w:bCs/>
                <w:lang w:val="el-GR"/>
              </w:rPr>
              <w:t>ΦΠΑ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BB0E35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5.225,81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BD4171" w:rsidRPr="000E2B8D" w:rsidTr="007D7703">
        <w:trPr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171" w:rsidRPr="007F57C1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171" w:rsidRPr="007F57C1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171" w:rsidRPr="00537726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171" w:rsidRPr="00537726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BD4171" w:rsidRPr="00B82D23" w:rsidTr="007D7703">
        <w:trPr>
          <w:trHeight w:val="835"/>
          <w:jc w:val="center"/>
        </w:trPr>
        <w:tc>
          <w:tcPr>
            <w:tcW w:w="4811" w:type="dxa"/>
            <w:vAlign w:val="center"/>
          </w:tcPr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(</w:t>
            </w:r>
            <w:r w:rsidRPr="00537726">
              <w:rPr>
                <w:b/>
                <w:bCs/>
                <w:lang w:val="el-GR"/>
              </w:rPr>
              <w:t>ΤΕΛΙΚΟ ΣΥΝΟΛΟ</w:t>
            </w:r>
            <w:r w:rsidRPr="00B82D23">
              <w:rPr>
                <w:b/>
                <w:bCs/>
                <w:lang w:val="el-GR"/>
              </w:rPr>
              <w:t xml:space="preserve"> ΑΡΙΘΜΗΤΙΚΩΣ)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D4171" w:rsidRPr="00BB0E35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D4171" w:rsidRPr="00B82D23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BD4171" w:rsidRPr="00B82D23" w:rsidTr="007D7703">
        <w:trPr>
          <w:trHeight w:val="696"/>
          <w:jc w:val="center"/>
        </w:trPr>
        <w:tc>
          <w:tcPr>
            <w:tcW w:w="4811" w:type="dxa"/>
            <w:vAlign w:val="center"/>
          </w:tcPr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537726">
              <w:rPr>
                <w:b/>
                <w:bCs/>
                <w:lang w:val="el-GR"/>
              </w:rPr>
              <w:t>ΤΕΛΙΚΟ ΣΥΝΟΛΟ</w:t>
            </w:r>
            <w:r w:rsidRPr="00B82D23">
              <w:rPr>
                <w:b/>
                <w:bCs/>
                <w:lang w:val="el-GR"/>
              </w:rPr>
              <w:t xml:space="preserve"> (ΟΛΟΓΡΑΦΩΣ) 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BD4171" w:rsidRPr="00BB0E35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171" w:rsidRPr="00B82D23" w:rsidRDefault="00BD4171" w:rsidP="007D770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D4171" w:rsidRPr="00B82D23" w:rsidRDefault="00BD4171" w:rsidP="007D7703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</w:tbl>
    <w:p w:rsidR="00BD4171" w:rsidRPr="00B82D23" w:rsidRDefault="00BD4171" w:rsidP="00BD4171">
      <w:pPr>
        <w:suppressAutoHyphens w:val="0"/>
        <w:spacing w:after="0"/>
        <w:jc w:val="left"/>
        <w:rPr>
          <w:lang w:val="el-GR"/>
        </w:rPr>
      </w:pPr>
    </w:p>
    <w:p w:rsidR="00BD4171" w:rsidRDefault="00BD4171" w:rsidP="00BD4171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BD4171" w:rsidRDefault="00BD4171" w:rsidP="00BD4171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BD4171" w:rsidRPr="00B82D23" w:rsidRDefault="00BD4171" w:rsidP="00BD4171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562F5E" w:rsidRDefault="00562F5E"/>
    <w:sectPr w:rsidR="0056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1"/>
    <w:rsid w:val="00562F5E"/>
    <w:rsid w:val="008D4455"/>
    <w:rsid w:val="00B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user</cp:lastModifiedBy>
  <cp:revision>2</cp:revision>
  <dcterms:created xsi:type="dcterms:W3CDTF">2018-02-16T05:07:00Z</dcterms:created>
  <dcterms:modified xsi:type="dcterms:W3CDTF">2018-02-16T05:07:00Z</dcterms:modified>
</cp:coreProperties>
</file>