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6C" w:rsidRPr="00CB356C" w:rsidRDefault="00CB356C" w:rsidP="00CB356C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CB356C">
        <w:rPr>
          <w:b/>
          <w:sz w:val="28"/>
          <w:szCs w:val="28"/>
          <w:lang w:val="el-GR"/>
        </w:rPr>
        <w:t>ΟΙΚΟΝΟΜΙΚΗ ΠΡΟΣΦΟΡΑ</w:t>
      </w:r>
      <w:bookmarkStart w:id="0" w:name="_GoBack"/>
      <w:bookmarkEnd w:id="0"/>
    </w:p>
    <w:p w:rsidR="00CB356C" w:rsidRDefault="00CB356C" w:rsidP="00CB356C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CB356C" w:rsidRPr="00B82D23" w:rsidRDefault="00CB356C" w:rsidP="00CB356C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</w:p>
    <w:p w:rsidR="00CB356C" w:rsidRPr="00B82D23" w:rsidRDefault="00CB356C" w:rsidP="00CB356C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CB356C" w:rsidRPr="00A33A9D" w:rsidRDefault="00CB356C" w:rsidP="00CB356C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A33A9D">
        <w:rPr>
          <w:sz w:val="28"/>
          <w:szCs w:val="28"/>
          <w:lang w:val="el-GR"/>
        </w:rPr>
        <w:t>ΟΙΚΟΝΟΜΙΚΗ ΠΡΟΣΦΟΡΑ ΓΙΑ ΤΟΝ ΔΙΑΓΩΝΙΣΜΟ   05/2018 ΟΑΚ ΑΕ</w:t>
      </w:r>
    </w:p>
    <w:p w:rsidR="00CB356C" w:rsidRPr="00A33A9D" w:rsidRDefault="00CB356C" w:rsidP="00CB356C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10766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446"/>
        <w:gridCol w:w="1120"/>
        <w:gridCol w:w="1308"/>
        <w:gridCol w:w="1221"/>
        <w:gridCol w:w="1843"/>
        <w:gridCol w:w="1768"/>
      </w:tblGrid>
      <w:tr w:rsidR="00CB356C" w:rsidRPr="0024284D" w:rsidTr="0021145E">
        <w:trPr>
          <w:trHeight w:val="917"/>
          <w:jc w:val="center"/>
        </w:trPr>
        <w:tc>
          <w:tcPr>
            <w:tcW w:w="10766" w:type="dxa"/>
            <w:gridSpan w:val="7"/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A33A9D">
              <w:rPr>
                <w:b/>
                <w:bCs/>
                <w:lang w:val="el-GR"/>
              </w:rPr>
              <w:t xml:space="preserve">ΠΑΡΟΧΗ ΥΠΗΡΕΣΙΩΝ </w:t>
            </w:r>
          </w:p>
          <w:p w:rsidR="00CB356C" w:rsidRPr="00A33A9D" w:rsidRDefault="00CB356C" w:rsidP="0021145E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CB356C" w:rsidRPr="00A33A9D" w:rsidRDefault="00CB356C" w:rsidP="0021145E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A33A9D">
              <w:rPr>
                <w:rFonts w:cs="Arial"/>
                <w:b/>
                <w:szCs w:val="22"/>
                <w:lang w:val="el-GR"/>
              </w:rPr>
              <w:t>ΥΠΗΡΕΣΙΕΣ ΜΗΧΑΝΗΜΑΤΩΝ ΕΡΓΩΝ ΠΕΡΙΟΧΗ ΕΡΓΩΝ ΦΡΑΓΜΑΤΟΣ ΠΟΤΑΜΩΝ ΑΜΑΡΙΟΥ»</w:t>
            </w:r>
          </w:p>
        </w:tc>
      </w:tr>
      <w:tr w:rsidR="00CB356C" w:rsidRPr="00A33A9D" w:rsidTr="0021145E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ΜΗΧΑΝΗΜΑ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ΤΜΗ ΕΥΡΩ /ΩΡΑ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ΩΡΕΣ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ΣΥΝΟΛΟ</w:t>
            </w:r>
            <w:r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 xml:space="preserve"> (ΕΥΡΏ)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A33A9D">
              <w:rPr>
                <w:b/>
                <w:bCs/>
                <w:lang w:val="el-GR"/>
              </w:rPr>
              <w:t>ΕΚΠΤΩΣΗ</w:t>
            </w:r>
            <w:r>
              <w:rPr>
                <w:b/>
                <w:bCs/>
                <w:lang w:val="el-GR"/>
              </w:rPr>
              <w:t xml:space="preserve"> (</w:t>
            </w:r>
            <w:r w:rsidRPr="00A33A9D">
              <w:rPr>
                <w:b/>
                <w:bCs/>
                <w:lang w:val="el-GR"/>
              </w:rPr>
              <w:t>ΑΡΙΘΜΗΤΙΚΩΣ &amp; ΟΛΟΓΡΑΦΩΣ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A33A9D">
              <w:rPr>
                <w:b/>
                <w:bCs/>
                <w:lang w:val="el-GR"/>
              </w:rPr>
              <w:t>ΣΥΝΟΛΟ σε ευρώ</w:t>
            </w:r>
          </w:p>
        </w:tc>
      </w:tr>
      <w:tr w:rsidR="00CB356C" w:rsidRPr="00A33A9D" w:rsidTr="0021145E">
        <w:trPr>
          <w:trHeight w:val="96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n-US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 xml:space="preserve">ΕΚΣΚΑΦΕΑΣ ΤΥΠΟΥ </w:t>
            </w: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n-US" w:eastAsia="el-GR"/>
              </w:rPr>
              <w:t>JCB 4X4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1575,00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CB356C" w:rsidRPr="00A33A9D" w:rsidTr="0021145E">
        <w:trPr>
          <w:trHeight w:val="83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 xml:space="preserve">ΕΣΚΑΦΕΑΣ ΕΡΠΥΣΤΡΙΟΦΟΡΟΣ ΤΥΠΟΥ Ο &amp; Κ </w:t>
            </w: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n-US" w:eastAsia="el-GR"/>
              </w:rPr>
              <w:t>RH</w:t>
            </w: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2750,00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CB356C" w:rsidRPr="00A33A9D" w:rsidTr="0021145E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ΦΟΡΤΩΤΗΣ ΕΛΑΣΤΙΚΟΦΟΡΟΣ (120ΗΡ και άνω)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2750,00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CB356C" w:rsidRPr="00A33A9D" w:rsidTr="0021145E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ΦΟΡΤΗΓΟ ΑΝΑΤΡΕΠΟΜΕΝΟ, ΩΦΕΛΙΜΟ ΦΟΡΤΙΟ 26</w:t>
            </w:r>
            <w:proofErr w:type="spellStart"/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n-US" w:eastAsia="el-GR"/>
              </w:rPr>
              <w:t>tn</w:t>
            </w:r>
            <w:proofErr w:type="spellEnd"/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 xml:space="preserve"> και άνω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</w:pPr>
            <w:r w:rsidRPr="00A33A9D"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>875</w:t>
            </w:r>
            <w:r>
              <w:rPr>
                <w:rFonts w:ascii="Arial" w:hAnsi="Arial" w:cs="Arial"/>
                <w:b/>
                <w:bCs/>
                <w:color w:val="0E0E11"/>
                <w:sz w:val="18"/>
                <w:szCs w:val="18"/>
                <w:lang w:val="el-GR" w:eastAsia="el-GR"/>
              </w:rPr>
              <w:t xml:space="preserve">,00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CB356C" w:rsidRPr="00A33A9D" w:rsidTr="0021145E">
        <w:trPr>
          <w:trHeight w:val="557"/>
          <w:jc w:val="center"/>
        </w:trPr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right"/>
              <w:rPr>
                <w:b/>
                <w:bCs/>
                <w:lang w:val="el-GR"/>
              </w:rPr>
            </w:pPr>
            <w:r w:rsidRPr="00A33A9D">
              <w:rPr>
                <w:b/>
                <w:bCs/>
                <w:lang w:val="el-GR"/>
              </w:rPr>
              <w:t>ΣΥΝΟΛΟ προ ΦΠΑ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Cs/>
                <w:lang w:val="el-GR"/>
              </w:rPr>
            </w:pPr>
          </w:p>
        </w:tc>
      </w:tr>
      <w:tr w:rsidR="00CB356C" w:rsidRPr="00A33A9D" w:rsidTr="0021145E">
        <w:trPr>
          <w:trHeight w:val="693"/>
          <w:jc w:val="center"/>
        </w:trPr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right"/>
              <w:rPr>
                <w:b/>
                <w:bCs/>
                <w:lang w:val="el-GR"/>
              </w:rPr>
            </w:pPr>
            <w:r w:rsidRPr="00A33A9D">
              <w:rPr>
                <w:b/>
                <w:bCs/>
                <w:lang w:val="el-GR"/>
              </w:rPr>
              <w:t>ΦΠΑ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Cs/>
                <w:lang w:val="el-GR"/>
              </w:rPr>
            </w:pPr>
          </w:p>
        </w:tc>
      </w:tr>
      <w:tr w:rsidR="00CB356C" w:rsidRPr="00A33A9D" w:rsidTr="0021145E">
        <w:trPr>
          <w:trHeight w:val="835"/>
          <w:jc w:val="center"/>
        </w:trPr>
        <w:tc>
          <w:tcPr>
            <w:tcW w:w="8998" w:type="dxa"/>
            <w:gridSpan w:val="6"/>
            <w:shd w:val="clear" w:color="auto" w:fill="F2F2F2" w:themeFill="background1" w:themeFillShade="F2"/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right"/>
              <w:rPr>
                <w:b/>
                <w:bCs/>
                <w:lang w:val="el-GR"/>
              </w:rPr>
            </w:pPr>
            <w:r w:rsidRPr="00A33A9D">
              <w:rPr>
                <w:b/>
                <w:bCs/>
                <w:lang w:val="el-GR"/>
              </w:rPr>
              <w:t>ΣΥΝΟΛΟ με ΦΠΑ ΑΡΙΘΜΗΤΙΚΩΣ)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B356C" w:rsidRPr="00A33A9D" w:rsidRDefault="00CB356C" w:rsidP="0021145E">
            <w:pPr>
              <w:suppressAutoHyphens w:val="0"/>
              <w:spacing w:after="0"/>
              <w:jc w:val="center"/>
              <w:rPr>
                <w:bCs/>
                <w:lang w:val="el-GR"/>
              </w:rPr>
            </w:pPr>
          </w:p>
        </w:tc>
      </w:tr>
      <w:tr w:rsidR="00CB356C" w:rsidRPr="00806810" w:rsidTr="0021145E">
        <w:trPr>
          <w:trHeight w:val="696"/>
          <w:jc w:val="center"/>
        </w:trPr>
        <w:tc>
          <w:tcPr>
            <w:tcW w:w="8998" w:type="dxa"/>
            <w:gridSpan w:val="6"/>
            <w:shd w:val="clear" w:color="auto" w:fill="F2F2F2" w:themeFill="background1" w:themeFillShade="F2"/>
            <w:vAlign w:val="center"/>
          </w:tcPr>
          <w:p w:rsidR="00CB356C" w:rsidRPr="00A33A9D" w:rsidRDefault="00CB356C" w:rsidP="0021145E">
            <w:pPr>
              <w:suppressAutoHyphens w:val="0"/>
              <w:spacing w:after="0"/>
              <w:jc w:val="right"/>
              <w:rPr>
                <w:b/>
                <w:bCs/>
                <w:lang w:val="el-GR"/>
              </w:rPr>
            </w:pPr>
            <w:r w:rsidRPr="00A33A9D">
              <w:rPr>
                <w:b/>
                <w:bCs/>
                <w:lang w:val="el-GR"/>
              </w:rPr>
              <w:t xml:space="preserve">ΣΥΝΟΛΟ με ΦΠΑ (ΟΛΟΓΡΑΦΩΣ) 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B356C" w:rsidRPr="00806810" w:rsidRDefault="00CB356C" w:rsidP="0021145E">
            <w:pPr>
              <w:suppressAutoHyphens w:val="0"/>
              <w:spacing w:after="0"/>
              <w:jc w:val="center"/>
              <w:rPr>
                <w:bCs/>
                <w:lang w:val="el-GR"/>
              </w:rPr>
            </w:pPr>
          </w:p>
        </w:tc>
      </w:tr>
    </w:tbl>
    <w:p w:rsidR="00CB356C" w:rsidRPr="00806810" w:rsidRDefault="00CB356C" w:rsidP="00CB356C">
      <w:pPr>
        <w:suppressAutoHyphens w:val="0"/>
        <w:spacing w:after="0"/>
        <w:jc w:val="left"/>
        <w:rPr>
          <w:lang w:val="el-GR"/>
        </w:rPr>
      </w:pPr>
    </w:p>
    <w:p w:rsidR="00CB356C" w:rsidRPr="00B82D23" w:rsidRDefault="00CB356C" w:rsidP="00CB356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CB356C" w:rsidRDefault="00CB356C" w:rsidP="00CB356C">
      <w:pPr>
        <w:suppressAutoHyphens w:val="0"/>
        <w:spacing w:after="0"/>
        <w:jc w:val="left"/>
        <w:rPr>
          <w:lang w:val="el-GR"/>
        </w:rPr>
      </w:pPr>
    </w:p>
    <w:p w:rsidR="00ED224B" w:rsidRDefault="00ED224B"/>
    <w:sectPr w:rsidR="00ED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C"/>
    <w:rsid w:val="00CB356C"/>
    <w:rsid w:val="00E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6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6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2018-03-05T09:15:00Z</dcterms:created>
  <dcterms:modified xsi:type="dcterms:W3CDTF">2018-03-05T09:15:00Z</dcterms:modified>
</cp:coreProperties>
</file>