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51" w:rsidRPr="00C75E98" w:rsidRDefault="00420151" w:rsidP="00763E38">
      <w:pPr>
        <w:jc w:val="center"/>
        <w:rPr>
          <w:rFonts w:cstheme="minorHAnsi"/>
          <w:b/>
          <w:sz w:val="24"/>
          <w:szCs w:val="24"/>
          <w:lang w:val="el-GR"/>
        </w:rPr>
      </w:pPr>
      <w:bookmarkStart w:id="0" w:name="_GoBack"/>
      <w:bookmarkEnd w:id="0"/>
      <w:r w:rsidRPr="00C75E98">
        <w:rPr>
          <w:rFonts w:cstheme="minorHAnsi"/>
          <w:b/>
          <w:sz w:val="24"/>
          <w:szCs w:val="24"/>
          <w:lang w:val="el-GR"/>
        </w:rPr>
        <w:t>ΟΙΚΟΝΟΜΙΚΗ ΠΡΟΣΦΟΡΑ</w:t>
      </w:r>
    </w:p>
    <w:p w:rsidR="001D33A6" w:rsidRPr="00C75E98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0B604C" w:rsidRPr="00C75E98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C75E98"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C75E98">
        <w:rPr>
          <w:b/>
          <w:sz w:val="24"/>
          <w:szCs w:val="24"/>
          <w:lang w:val="el-GR"/>
        </w:rPr>
        <w:t xml:space="preserve"> </w:t>
      </w:r>
      <w:r w:rsidR="0073030D" w:rsidRPr="00C75E98">
        <w:rPr>
          <w:b/>
          <w:sz w:val="24"/>
          <w:szCs w:val="24"/>
          <w:lang w:val="el-GR"/>
        </w:rPr>
        <w:t xml:space="preserve"> </w:t>
      </w:r>
      <w:r w:rsidR="00C75E98" w:rsidRPr="00C75E98">
        <w:rPr>
          <w:b/>
          <w:sz w:val="24"/>
          <w:szCs w:val="24"/>
          <w:lang w:val="el-GR"/>
        </w:rPr>
        <w:t>37</w:t>
      </w:r>
      <w:r w:rsidR="00281C0F" w:rsidRPr="00C75E98">
        <w:rPr>
          <w:b/>
          <w:sz w:val="24"/>
          <w:szCs w:val="24"/>
          <w:lang w:val="el-GR"/>
        </w:rPr>
        <w:t>/2018</w:t>
      </w:r>
      <w:r w:rsidR="000B604C" w:rsidRPr="00C75E98">
        <w:rPr>
          <w:b/>
          <w:sz w:val="24"/>
          <w:szCs w:val="24"/>
          <w:lang w:val="el-GR"/>
        </w:rPr>
        <w:t xml:space="preserve"> </w:t>
      </w:r>
      <w:r w:rsidR="00382D5C" w:rsidRPr="00C75E98">
        <w:rPr>
          <w:b/>
          <w:sz w:val="24"/>
          <w:szCs w:val="24"/>
          <w:lang w:val="el-GR"/>
        </w:rPr>
        <w:t>ΟΑΚ ΑΕ</w:t>
      </w:r>
    </w:p>
    <w:p w:rsidR="000B604C" w:rsidRPr="00C75E98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0B604C" w:rsidRPr="00C75E98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  <w:r w:rsidRPr="00C75E98">
        <w:rPr>
          <w:sz w:val="24"/>
          <w:szCs w:val="24"/>
          <w:lang w:val="el-GR"/>
        </w:rPr>
        <w:t xml:space="preserve">Θέμα: ΟΙΚΟΝΟΜΙΚΗ ΠΡΟΣΦΟΡΑ ΓΙΑ </w:t>
      </w:r>
      <w:r w:rsidR="00D84687" w:rsidRPr="00C75E98">
        <w:rPr>
          <w:rFonts w:cstheme="minorHAnsi"/>
          <w:b/>
          <w:szCs w:val="20"/>
          <w:lang w:val="el-GR"/>
        </w:rPr>
        <w:t>«ΠΡΟΜΗΘΕΙΑ ΑΝΤΙΔΡΑΣΤΗΡΙΩΝ ΚΑΙ ΑΝΑΛΩΣΙΜΩΝ</w:t>
      </w:r>
      <w:r w:rsidR="0078138F" w:rsidRPr="00C75E98">
        <w:rPr>
          <w:rFonts w:cstheme="minorHAnsi"/>
          <w:b/>
          <w:szCs w:val="20"/>
          <w:lang w:val="el-GR"/>
        </w:rPr>
        <w:t xml:space="preserve"> ΓΙΑ ΤΗΝ ΕΕΝ ΑΠΟΣΕΛΕΜΗ</w:t>
      </w:r>
      <w:r w:rsidR="00382D5C" w:rsidRPr="00C75E98">
        <w:rPr>
          <w:sz w:val="24"/>
          <w:szCs w:val="24"/>
          <w:lang w:val="el-GR"/>
        </w:rPr>
        <w:t>»</w:t>
      </w:r>
      <w:r w:rsidRPr="00C75E98">
        <w:rPr>
          <w:sz w:val="24"/>
          <w:szCs w:val="24"/>
          <w:lang w:val="el-GR"/>
        </w:rPr>
        <w:t xml:space="preserve"> της Διεύθυνσης </w:t>
      </w:r>
      <w:r w:rsidR="00382D5C" w:rsidRPr="00C75E98">
        <w:rPr>
          <w:sz w:val="24"/>
          <w:szCs w:val="24"/>
          <w:lang w:val="el-GR"/>
        </w:rPr>
        <w:t xml:space="preserve">Διαχείρισης </w:t>
      </w:r>
      <w:r w:rsidRPr="00C75E98">
        <w:rPr>
          <w:sz w:val="24"/>
          <w:szCs w:val="24"/>
          <w:lang w:val="el-GR"/>
        </w:rPr>
        <w:t>Συγκοινωνιακών</w:t>
      </w:r>
      <w:r w:rsidR="00382D5C" w:rsidRPr="00C75E98">
        <w:rPr>
          <w:sz w:val="24"/>
          <w:szCs w:val="24"/>
          <w:lang w:val="el-GR"/>
        </w:rPr>
        <w:t xml:space="preserve"> και Υδραυλικών Έ</w:t>
      </w:r>
      <w:r w:rsidRPr="00C75E98">
        <w:rPr>
          <w:sz w:val="24"/>
          <w:szCs w:val="24"/>
          <w:lang w:val="el-GR"/>
        </w:rPr>
        <w:t xml:space="preserve">ργων </w:t>
      </w:r>
      <w:r w:rsidR="003A4098" w:rsidRPr="00C75E98">
        <w:rPr>
          <w:sz w:val="24"/>
          <w:szCs w:val="24"/>
          <w:lang w:val="el-GR"/>
        </w:rPr>
        <w:t xml:space="preserve">του </w:t>
      </w:r>
      <w:r w:rsidRPr="00C75E98">
        <w:rPr>
          <w:sz w:val="24"/>
          <w:szCs w:val="24"/>
          <w:lang w:val="el-GR"/>
        </w:rPr>
        <w:t>ΟΑΚ ΑΕ</w:t>
      </w:r>
      <w:r w:rsidR="00382D5C" w:rsidRPr="00C75E98">
        <w:rPr>
          <w:sz w:val="24"/>
          <w:szCs w:val="24"/>
          <w:lang w:val="el-GR"/>
        </w:rPr>
        <w:t xml:space="preserve"> </w:t>
      </w:r>
      <w:r w:rsidR="00C75E98" w:rsidRPr="00C75E98">
        <w:rPr>
          <w:sz w:val="24"/>
          <w:szCs w:val="24"/>
          <w:lang w:val="el-GR"/>
        </w:rPr>
        <w:t>37</w:t>
      </w:r>
      <w:r w:rsidR="00281C0F" w:rsidRPr="00C75E98">
        <w:rPr>
          <w:sz w:val="24"/>
          <w:szCs w:val="24"/>
          <w:lang w:val="el-GR"/>
        </w:rPr>
        <w:t>/2018</w:t>
      </w:r>
    </w:p>
    <w:p w:rsidR="000B604C" w:rsidRPr="00C75E98" w:rsidRDefault="000B604C" w:rsidP="00281C0F">
      <w:pPr>
        <w:keepLines/>
        <w:spacing w:after="0" w:line="240" w:lineRule="auto"/>
        <w:ind w:left="6663" w:hanging="6663"/>
        <w:jc w:val="both"/>
        <w:rPr>
          <w:rFonts w:cstheme="minorHAnsi"/>
          <w:sz w:val="24"/>
          <w:szCs w:val="24"/>
          <w:lang w:val="el-GR"/>
        </w:rPr>
      </w:pPr>
    </w:p>
    <w:p w:rsidR="00E777CE" w:rsidRPr="00C75E98" w:rsidRDefault="00E777CE" w:rsidP="0073030D">
      <w:pPr>
        <w:keepLines/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tbl>
      <w:tblPr>
        <w:tblW w:w="12191" w:type="dxa"/>
        <w:tblInd w:w="-34" w:type="dxa"/>
        <w:tblLook w:val="04A0" w:firstRow="1" w:lastRow="0" w:firstColumn="1" w:lastColumn="0" w:noHBand="0" w:noVBand="1"/>
      </w:tblPr>
      <w:tblGrid>
        <w:gridCol w:w="602"/>
        <w:gridCol w:w="4218"/>
        <w:gridCol w:w="273"/>
        <w:gridCol w:w="976"/>
        <w:gridCol w:w="27"/>
        <w:gridCol w:w="1124"/>
        <w:gridCol w:w="10"/>
        <w:gridCol w:w="1520"/>
        <w:gridCol w:w="39"/>
        <w:gridCol w:w="1751"/>
        <w:gridCol w:w="1651"/>
      </w:tblGrid>
      <w:tr w:rsidR="00420151" w:rsidRPr="00C75E98" w:rsidTr="00C50260">
        <w:trPr>
          <w:gridAfter w:val="1"/>
          <w:wAfter w:w="1651" w:type="dxa"/>
          <w:trHeight w:val="300"/>
        </w:trPr>
        <w:tc>
          <w:tcPr>
            <w:tcW w:w="105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151" w:rsidRPr="00C75E98" w:rsidRDefault="00C50260" w:rsidP="00B43ED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8"/>
                <w:lang w:val="el-GR"/>
              </w:rPr>
              <w:t>ΥΛΙΚΑ ΧΑΝΙΑ ΡΕΘΥΜΝΟ</w:t>
            </w:r>
          </w:p>
        </w:tc>
      </w:tr>
      <w:tr w:rsidR="00420151" w:rsidRPr="00C75E98" w:rsidTr="00C50260">
        <w:trPr>
          <w:trHeight w:val="5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Α</w:t>
            </w:r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  <w:t>/</w:t>
            </w: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Α</w:t>
            </w:r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</w:pP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Περιγρ</w:t>
            </w:r>
            <w:proofErr w:type="spellEnd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αφή</w:t>
            </w:r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Υλικού</w:t>
            </w:r>
            <w:proofErr w:type="spellEnd"/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</w:pP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Ποσότητ</w:t>
            </w:r>
            <w:proofErr w:type="spellEnd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α</w:t>
            </w:r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</w:pP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Μονάδ</w:t>
            </w:r>
            <w:proofErr w:type="spellEnd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α</w:t>
            </w:r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Μέτρησης</w:t>
            </w:r>
            <w:proofErr w:type="spellEnd"/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20"/>
                <w:lang w:val="el-GR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l-GR"/>
              </w:rPr>
              <w:t>Τιμή σε ευρώ</w:t>
            </w:r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  <w:lang w:val="el-GR"/>
              </w:rPr>
              <w:t xml:space="preserve">/ </w:t>
            </w: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l-GR"/>
              </w:rPr>
              <w:t>τμχ</w:t>
            </w:r>
            <w:proofErr w:type="spellEnd"/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  <w:lang w:val="el-GR"/>
              </w:rPr>
              <w:t xml:space="preserve"> </w:t>
            </w:r>
            <w:r w:rsidRPr="00C75E98">
              <w:rPr>
                <w:rFonts w:eastAsia="Times New Roman" w:cs="Calibri"/>
                <w:b/>
                <w:color w:val="000000"/>
                <w:sz w:val="16"/>
                <w:szCs w:val="20"/>
                <w:lang w:val="el-GR"/>
              </w:rPr>
              <w:t xml:space="preserve"> προ ΦΠΑ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20"/>
                <w:lang w:val="el-GR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l-GR"/>
              </w:rPr>
              <w:t>Τελική Τιμή σε ευρώ</w:t>
            </w:r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  <w:szCs w:val="20"/>
                <w:lang w:val="el-GR"/>
              </w:rPr>
              <w:t xml:space="preserve"> </w:t>
            </w:r>
            <w:r w:rsidRPr="00C75E98">
              <w:rPr>
                <w:rFonts w:eastAsia="Times New Roman" w:cs="Calibri"/>
                <w:b/>
                <w:color w:val="000000"/>
                <w:sz w:val="16"/>
                <w:szCs w:val="20"/>
                <w:lang w:val="el-GR"/>
              </w:rPr>
              <w:t xml:space="preserve"> προ ΦΠΑ</w:t>
            </w:r>
          </w:p>
        </w:tc>
        <w:tc>
          <w:tcPr>
            <w:tcW w:w="1651" w:type="dxa"/>
            <w:vAlign w:val="center"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</w:rPr>
              <w:t>ΤΕΛΙΚΗ</w:t>
            </w:r>
            <w:r w:rsidRPr="00C75E98">
              <w:rPr>
                <w:rFonts w:ascii="Arial Rounded MT Bold" w:eastAsia="Times New Roman" w:hAnsi="Arial Rounded MT Bold" w:cs="Calibri"/>
                <w:b/>
                <w:color w:val="000000"/>
                <w:sz w:val="16"/>
              </w:rPr>
              <w:t xml:space="preserve"> </w:t>
            </w: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</w:rPr>
              <w:t>ΤΙΜΗ</w:t>
            </w:r>
          </w:p>
        </w:tc>
      </w:tr>
      <w:tr w:rsidR="00420151" w:rsidRPr="00C75E98" w:rsidTr="00C50260">
        <w:trPr>
          <w:gridAfter w:val="1"/>
          <w:wAfter w:w="1651" w:type="dxa"/>
          <w:trHeight w:val="48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1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glass microfiber filters GF/C, diameter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90mm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 (100 filters/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τμχ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τμχ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420151" w:rsidRPr="00C75E98" w:rsidTr="00C50260">
        <w:trPr>
          <w:gridAfter w:val="1"/>
          <w:wAfter w:w="1651" w:type="dxa"/>
          <w:trHeight w:val="55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Chromocult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 Coliform Agar According to ISO 9308-1, (500g)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τμχ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420151" w:rsidRPr="00C75E98" w:rsidTr="00C50260">
        <w:trPr>
          <w:gridAfter w:val="1"/>
          <w:wAfter w:w="1651" w:type="dxa"/>
          <w:trHeight w:val="55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3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Supplement for E. Coli and Coliforms agar   According to ISO 9308-1 (10 vials/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τμχ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τμχ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420151" w:rsidRPr="00C75E98" w:rsidTr="00C50260">
        <w:trPr>
          <w:gridAfter w:val="1"/>
          <w:wAfter w:w="1651" w:type="dxa"/>
          <w:trHeight w:val="13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4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Cytochrome Oxidase tests for microbiology (strips)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strips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420151" w:rsidRPr="00C75E98" w:rsidTr="00C50260">
        <w:trPr>
          <w:gridAfter w:val="1"/>
          <w:wAfter w:w="1651" w:type="dxa"/>
          <w:trHeight w:val="42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5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membrane filters- white, sterile, gridded  47mm, 0,45μm,  for microbiology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700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bCs/>
                <w:color w:val="000000"/>
                <w:sz w:val="16"/>
              </w:rPr>
              <w:t>τμχ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420151" w:rsidRPr="00C75E98" w:rsidTr="00C50260">
        <w:trPr>
          <w:gridAfter w:val="1"/>
          <w:wAfter w:w="1651" w:type="dxa"/>
          <w:trHeight w:val="27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6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τρι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βλια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μικρά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 55-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60mm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, απ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οστειρωμέν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α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700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bCs/>
                <w:color w:val="000000"/>
                <w:sz w:val="16"/>
              </w:rPr>
              <w:t>τμχ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420151" w:rsidRPr="00C75E98" w:rsidTr="00C50260">
        <w:trPr>
          <w:gridAfter w:val="1"/>
          <w:wAfter w:w="1651" w:type="dxa"/>
          <w:trHeight w:val="2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7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τρι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βλία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μεγάλ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α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90mm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, απ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οστειρωμέν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350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bCs/>
                <w:color w:val="000000"/>
                <w:sz w:val="16"/>
              </w:rPr>
              <w:t>τμχ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420151" w:rsidRPr="00C75E98" w:rsidTr="00C50260">
        <w:trPr>
          <w:gridAfter w:val="1"/>
          <w:wAfter w:w="1651" w:type="dxa"/>
          <w:trHeight w:val="28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8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loops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1μL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, απ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οστειρωμέν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 xml:space="preserve">α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bCs/>
                <w:color w:val="000000"/>
                <w:sz w:val="16"/>
              </w:rPr>
              <w:t>τμχ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151" w:rsidRPr="00C75E98" w:rsidRDefault="00420151" w:rsidP="00B4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51" w:rsidRPr="00C75E98" w:rsidRDefault="00420151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F69" w:rsidRPr="00C75E98" w:rsidTr="008F13E5">
        <w:trPr>
          <w:gridAfter w:val="1"/>
          <w:wAfter w:w="1651" w:type="dxa"/>
          <w:trHeight w:val="275"/>
        </w:trPr>
        <w:tc>
          <w:tcPr>
            <w:tcW w:w="875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6F69" w:rsidRPr="00C75E98" w:rsidRDefault="00986F69" w:rsidP="00986F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val="el-GR"/>
              </w:rPr>
            </w:pPr>
          </w:p>
          <w:p w:rsidR="00986F69" w:rsidRPr="00C75E98" w:rsidRDefault="00986F69" w:rsidP="0098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lang w:val="el-GR"/>
              </w:rPr>
              <w:t>ΣΥΝΟΛΟ Α</w:t>
            </w: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F69" w:rsidRPr="00C75E98" w:rsidRDefault="00986F69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300"/>
        </w:trPr>
        <w:tc>
          <w:tcPr>
            <w:tcW w:w="105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60" w:rsidRPr="00C75E98" w:rsidRDefault="00C50260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l-GR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8"/>
                <w:lang w:val="el-GR"/>
              </w:rPr>
              <w:t>ΥΛΙΚΑ ΕΕΝ ΑΠΟΣΕΛΕΜΗ</w:t>
            </w:r>
          </w:p>
        </w:tc>
      </w:tr>
      <w:tr w:rsidR="00C50260" w:rsidRPr="00C75E98" w:rsidTr="00C50260">
        <w:trPr>
          <w:gridAfter w:val="1"/>
          <w:wAfter w:w="1651" w:type="dxa"/>
          <w:trHeight w:val="5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Α/Α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Περιγρ</w:t>
            </w:r>
            <w:proofErr w:type="spellEnd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αφή </w:t>
            </w: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Υλικού</w:t>
            </w:r>
            <w:proofErr w:type="spellEnd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Ποσότητ</w:t>
            </w:r>
            <w:proofErr w:type="spellEnd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α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Μονάδ</w:t>
            </w:r>
            <w:proofErr w:type="spellEnd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Μέτρησης</w:t>
            </w:r>
            <w:proofErr w:type="spellEnd"/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9E7638" w:rsidRDefault="009E7638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l-GR"/>
              </w:rPr>
            </w:pPr>
            <w:r w:rsidRPr="009E76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l-GR"/>
              </w:rPr>
              <w:t xml:space="preserve">Τιμή σε ευρώ/ </w:t>
            </w:r>
            <w:proofErr w:type="spellStart"/>
            <w:r w:rsidRPr="009E76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l-GR"/>
              </w:rPr>
              <w:t>τμχ</w:t>
            </w:r>
            <w:proofErr w:type="spellEnd"/>
            <w:r w:rsidRPr="009E76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l-GR"/>
              </w:rPr>
              <w:t xml:space="preserve">  προ ΦΠΑ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ΤΕΛΙΚΗ ΤΙΜΗ</w:t>
            </w:r>
          </w:p>
        </w:tc>
      </w:tr>
      <w:tr w:rsidR="00C50260" w:rsidRPr="00C75E98" w:rsidTr="00C50260">
        <w:trPr>
          <w:gridAfter w:val="1"/>
          <w:wAfter w:w="1651" w:type="dxa"/>
          <w:trHeight w:val="63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glass microfiber filters GF/C, diameter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90mm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(100 filters/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8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Πλ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αστικός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ογκομετρικός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κύλινδρος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1L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0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Πλαστικός ογκομετρικός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κύινδρος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, 100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/5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986F69">
        <w:trPr>
          <w:gridAfter w:val="1"/>
          <w:wAfter w:w="1651" w:type="dxa"/>
          <w:trHeight w:val="50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Ουροσυλλέκτες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πλαστικοί, αποστειρωμένοι των 100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0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πλαστικα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tips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(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blue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) του 1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,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αποστειρώσιμα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-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bulk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(500/τμχ)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1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πλαστικα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tips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(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white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) των 10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,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αποστειρώσιμα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bulk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(100/τμχ)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0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γυάλινα ποτήρια ζέσεως των 1000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(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pyrex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27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ου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αρ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αστικό 3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σημείων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3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ψες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π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ορσελάνης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μεσ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αία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6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διάλυμ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 α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μμωνί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ας 25% w/w (2,5L) USO-NF, BP, Ph. Eur.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39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Ψήκτρες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απο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ειδική τρίχα για τον Καθαρισμό Σωληναρίων και φιαλών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μικρες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2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Ψήκτρες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απο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ειδική τρίχα για τον Καθαρισμό Σωληναρίων και φιαλών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μεσαιο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μεγεθος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8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Ψήκτρες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απο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ειδική τρίχα για τον Καθαρισμό Σωληναρίων και φιαλών μεγάλο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μεγεθος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(πχ για καθαρισμό ογκομετρικών κυλίνδρων 1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36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Σπάτουλα με κουταλάκι 210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, ανοξείδωτη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9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sodiumium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standard solution 1000 mg/L 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34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sellinium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standard solution 1000 mg/L Se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0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Yeast Extract agar, According to ISO 6222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των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7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Slanetz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Bartley's membrane filter enterococcus agar According to ISO 7899-2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των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0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m-Endo agar LES According to APHA 9222B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των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25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TBX agar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των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38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TSC agar according to ISO 14189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των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Chromocult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Coliform Agar According to ISO 9308-1 (500g)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3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Acid Phosphatase reagent according to ISO 14189 for Clostridium Perfringens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35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Filter paper for acid phosphatase test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Supplement for Clostridium Perfringens agar (D-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cycloserine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According to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ISO14189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κουτιά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των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 vials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6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Supplement for Clostridium Perfringens agar (D-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cycloserine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200mg;4-methylmbelliferylphosphate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disodium salt 50mg)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κουτιά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των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 vials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6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Supplement for E. Coli and Coliforms agar   According to ISO 9308-1 (10 vials/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2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β-galactosidase discs for 4hours incubation for the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confirmaton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coliforms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κουτιά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των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50 discs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1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Cytochrome Oxidase tests for microbiology (strips)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strips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5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Lugol's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solution according to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Utermohl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Technique (diluted iodine- potassium iodide solution) (1000ml)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9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membrane filters- white, sterile, gridded  47mm, 0,45μm,  for microbiology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5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Anaerocult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anaerobic gas generating system, to generate an atmosphere of approximately 90% hydrogen and 10% carbon dioxide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3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Anaerotest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strips for confirmation of anaerobic conditions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strips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7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Autoclavable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bags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( για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αυτοκαστο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280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διαμέτρου και ύψος 230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32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βλια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μικρά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55-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60mm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απ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οστειρωμέν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α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βλία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μεγάλ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90mm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απ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οστειρωμέν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28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loops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1μL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απ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οστειρωμέν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α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0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γυάλνοι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δοκιμαστικοί σωλήνες, των 20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28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καπ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άκι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δοκιμ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αστικούς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σωλήνες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402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πλαστικό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στατώ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για δοκιμαστικούς σωλήνες των 60 θέσεων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55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Φούσκες πληρώσεως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πιπετών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παστέρ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(</w:t>
            </w: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pasteur</w:t>
            </w:r>
            <w:proofErr w:type="spellEnd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pipette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bulb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50260" w:rsidRPr="00C75E98" w:rsidTr="00C50260">
        <w:trPr>
          <w:gridAfter w:val="1"/>
          <w:wAfter w:w="1651" w:type="dxa"/>
          <w:trHeight w:val="26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8F1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ταινία υγρής αποστείρωσης, δείκτης (50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meters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lastRenderedPageBreak/>
              <w:t>περίπου)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5E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60" w:rsidRPr="00C75E98" w:rsidRDefault="00C50260" w:rsidP="0098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F69" w:rsidRPr="00C75E98" w:rsidTr="008F13E5">
        <w:trPr>
          <w:gridAfter w:val="1"/>
          <w:wAfter w:w="1651" w:type="dxa"/>
          <w:trHeight w:val="335"/>
        </w:trPr>
        <w:tc>
          <w:tcPr>
            <w:tcW w:w="8789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F69" w:rsidRPr="00C75E98" w:rsidRDefault="00986F69" w:rsidP="0098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> </w:t>
            </w:r>
          </w:p>
          <w:p w:rsidR="00986F69" w:rsidRPr="00C75E98" w:rsidRDefault="00986F69" w:rsidP="0098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l-GR"/>
              </w:rPr>
              <w:t>ΣΥΝΟΛΟ Β</w:t>
            </w:r>
            <w:r w:rsidRPr="00C75E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69" w:rsidRPr="00C75E98" w:rsidRDefault="00986F69" w:rsidP="00C50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40"/>
        <w:gridCol w:w="2339"/>
        <w:gridCol w:w="4111"/>
      </w:tblGrid>
      <w:tr w:rsidR="00E8680E" w:rsidRPr="00763E38" w:rsidTr="00C50260">
        <w:trPr>
          <w:trHeight w:val="620"/>
        </w:trPr>
        <w:tc>
          <w:tcPr>
            <w:tcW w:w="6379" w:type="dxa"/>
            <w:gridSpan w:val="2"/>
            <w:shd w:val="clear" w:color="auto" w:fill="D9D9D9" w:themeFill="background1" w:themeFillShade="D9"/>
            <w:noWrap/>
            <w:vAlign w:val="center"/>
          </w:tcPr>
          <w:p w:rsidR="00E8680E" w:rsidRPr="00C75E98" w:rsidRDefault="00E8680E" w:rsidP="00E777CE">
            <w:pPr>
              <w:rPr>
                <w:rFonts w:cstheme="minorHAnsi"/>
                <w:b/>
                <w:szCs w:val="20"/>
                <w:lang w:val="el-GR"/>
              </w:rPr>
            </w:pPr>
            <w:r w:rsidRPr="00C75E98">
              <w:rPr>
                <w:rFonts w:cstheme="minorHAnsi"/>
                <w:b/>
                <w:szCs w:val="20"/>
                <w:lang w:val="el-GR"/>
              </w:rPr>
              <w:t xml:space="preserve">Σύνολο </w:t>
            </w:r>
            <w:r w:rsidR="00C50260" w:rsidRPr="00C75E98">
              <w:rPr>
                <w:rFonts w:cstheme="minorHAnsi"/>
                <w:b/>
                <w:szCs w:val="20"/>
                <w:lang w:val="el-GR"/>
              </w:rPr>
              <w:t xml:space="preserve">Α+Β </w:t>
            </w:r>
            <w:r w:rsidRPr="00C75E98">
              <w:rPr>
                <w:rFonts w:cstheme="minorHAnsi"/>
                <w:b/>
                <w:szCs w:val="20"/>
                <w:lang w:val="el-GR"/>
              </w:rPr>
              <w:t>(Αριθμητικός) προ ΦΠΑ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680E" w:rsidRPr="00C75E98" w:rsidRDefault="00E8680E" w:rsidP="00E777CE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763E38" w:rsidTr="00C50260">
        <w:trPr>
          <w:trHeight w:val="647"/>
        </w:trPr>
        <w:tc>
          <w:tcPr>
            <w:tcW w:w="4040" w:type="dxa"/>
            <w:noWrap/>
            <w:vAlign w:val="center"/>
          </w:tcPr>
          <w:p w:rsidR="00E8680E" w:rsidRPr="00C75E98" w:rsidRDefault="00E8680E" w:rsidP="00E777CE">
            <w:pPr>
              <w:rPr>
                <w:rFonts w:cstheme="minorHAnsi"/>
                <w:b/>
                <w:szCs w:val="20"/>
                <w:lang w:val="el-GR"/>
              </w:rPr>
            </w:pPr>
            <w:r w:rsidRPr="00C75E98">
              <w:rPr>
                <w:rFonts w:cstheme="minorHAnsi"/>
                <w:b/>
                <w:szCs w:val="20"/>
                <w:lang w:val="el-GR"/>
              </w:rPr>
              <w:t xml:space="preserve">Σύνολο </w:t>
            </w:r>
            <w:r w:rsidR="00C50260" w:rsidRPr="00C75E98">
              <w:rPr>
                <w:rFonts w:cstheme="minorHAnsi"/>
                <w:b/>
                <w:szCs w:val="20"/>
                <w:lang w:val="el-GR"/>
              </w:rPr>
              <w:t xml:space="preserve"> Α+Β </w:t>
            </w:r>
            <w:r w:rsidRPr="00C75E98">
              <w:rPr>
                <w:rFonts w:cstheme="minorHAnsi"/>
                <w:b/>
                <w:szCs w:val="20"/>
                <w:lang w:val="el-GR"/>
              </w:rPr>
              <w:t>(Ολογράφως) προ ΦΠΑ</w:t>
            </w:r>
          </w:p>
        </w:tc>
        <w:tc>
          <w:tcPr>
            <w:tcW w:w="6450" w:type="dxa"/>
            <w:gridSpan w:val="2"/>
            <w:vAlign w:val="center"/>
          </w:tcPr>
          <w:p w:rsidR="00E8680E" w:rsidRPr="00C75E98" w:rsidRDefault="00E8680E" w:rsidP="00E777CE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763E38" w:rsidTr="00C50260">
        <w:trPr>
          <w:trHeight w:val="543"/>
        </w:trPr>
        <w:tc>
          <w:tcPr>
            <w:tcW w:w="6379" w:type="dxa"/>
            <w:gridSpan w:val="2"/>
            <w:shd w:val="clear" w:color="auto" w:fill="D9D9D9" w:themeFill="background1" w:themeFillShade="D9"/>
            <w:noWrap/>
            <w:vAlign w:val="center"/>
          </w:tcPr>
          <w:p w:rsidR="00E8680E" w:rsidRPr="00C75E98" w:rsidRDefault="00E8680E" w:rsidP="00E777CE">
            <w:pPr>
              <w:rPr>
                <w:rFonts w:cstheme="minorHAnsi"/>
                <w:b/>
                <w:szCs w:val="20"/>
                <w:lang w:val="el-GR"/>
              </w:rPr>
            </w:pPr>
            <w:r w:rsidRPr="00C75E98">
              <w:rPr>
                <w:rFonts w:cstheme="minorHAnsi"/>
                <w:b/>
                <w:szCs w:val="20"/>
                <w:lang w:val="el-GR"/>
              </w:rPr>
              <w:t xml:space="preserve">Σύνολο </w:t>
            </w:r>
            <w:r w:rsidR="00C50260" w:rsidRPr="00C75E98">
              <w:rPr>
                <w:rFonts w:cstheme="minorHAnsi"/>
                <w:b/>
                <w:szCs w:val="20"/>
                <w:lang w:val="el-GR"/>
              </w:rPr>
              <w:t xml:space="preserve">Α+Β </w:t>
            </w:r>
            <w:r w:rsidRPr="00C75E98">
              <w:rPr>
                <w:rFonts w:cstheme="minorHAnsi"/>
                <w:b/>
                <w:szCs w:val="20"/>
                <w:lang w:val="el-GR"/>
              </w:rPr>
              <w:t>(Αριθμητικός) με ΦΠΑ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680E" w:rsidRPr="00C75E98" w:rsidRDefault="00E8680E" w:rsidP="00E777CE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763E38" w:rsidTr="00C50260">
        <w:trPr>
          <w:trHeight w:val="565"/>
        </w:trPr>
        <w:tc>
          <w:tcPr>
            <w:tcW w:w="4040" w:type="dxa"/>
            <w:noWrap/>
            <w:vAlign w:val="center"/>
          </w:tcPr>
          <w:p w:rsidR="00E8680E" w:rsidRPr="00C75E98" w:rsidRDefault="00E8680E" w:rsidP="00E777CE">
            <w:pPr>
              <w:rPr>
                <w:rFonts w:cstheme="minorHAnsi"/>
                <w:b/>
                <w:szCs w:val="20"/>
                <w:lang w:val="el-GR"/>
              </w:rPr>
            </w:pPr>
            <w:r w:rsidRPr="00C75E98">
              <w:rPr>
                <w:rFonts w:cstheme="minorHAnsi"/>
                <w:b/>
                <w:szCs w:val="20"/>
                <w:lang w:val="el-GR"/>
              </w:rPr>
              <w:t xml:space="preserve">Σύνολο </w:t>
            </w:r>
            <w:r w:rsidR="00C50260" w:rsidRPr="00C75E98">
              <w:rPr>
                <w:rFonts w:cstheme="minorHAnsi"/>
                <w:b/>
                <w:szCs w:val="20"/>
                <w:lang w:val="el-GR"/>
              </w:rPr>
              <w:t xml:space="preserve">Α+Β </w:t>
            </w:r>
            <w:r w:rsidRPr="00C75E98">
              <w:rPr>
                <w:rFonts w:cstheme="minorHAnsi"/>
                <w:b/>
                <w:szCs w:val="20"/>
                <w:lang w:val="el-GR"/>
              </w:rPr>
              <w:t>(Ολογράφως) με ΦΠΑ</w:t>
            </w:r>
          </w:p>
        </w:tc>
        <w:tc>
          <w:tcPr>
            <w:tcW w:w="6450" w:type="dxa"/>
            <w:gridSpan w:val="2"/>
            <w:vAlign w:val="center"/>
          </w:tcPr>
          <w:p w:rsidR="00E8680E" w:rsidRPr="00C75E98" w:rsidRDefault="00E8680E" w:rsidP="00E777CE">
            <w:pPr>
              <w:rPr>
                <w:rFonts w:cstheme="minorHAnsi"/>
                <w:szCs w:val="20"/>
                <w:lang w:val="el-GR"/>
              </w:rPr>
            </w:pPr>
          </w:p>
        </w:tc>
      </w:tr>
    </w:tbl>
    <w:p w:rsidR="00E8680E" w:rsidRPr="00C75E98" w:rsidRDefault="00E8680E" w:rsidP="00E8680E">
      <w:pPr>
        <w:pStyle w:val="a6"/>
        <w:spacing w:after="0" w:line="240" w:lineRule="auto"/>
        <w:jc w:val="both"/>
        <w:rPr>
          <w:sz w:val="24"/>
          <w:szCs w:val="24"/>
          <w:lang w:val="el-GR"/>
        </w:rPr>
      </w:pPr>
    </w:p>
    <w:p w:rsidR="003A4098" w:rsidRPr="00C75E98" w:rsidRDefault="003A4098" w:rsidP="00281C0F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C75E98">
        <w:rPr>
          <w:sz w:val="24"/>
          <w:szCs w:val="24"/>
          <w:lang w:val="el-GR"/>
        </w:rPr>
        <w:t xml:space="preserve">Έλαβα γνώση των όρων της πρόσκληση και τους αποδέχομαι ανεπιφύλακτα. </w:t>
      </w:r>
    </w:p>
    <w:p w:rsidR="00D84687" w:rsidRPr="00C75E98" w:rsidRDefault="00F64F19" w:rsidP="008C20AF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C75E98">
        <w:rPr>
          <w:sz w:val="24"/>
          <w:szCs w:val="24"/>
          <w:lang w:val="el-GR"/>
        </w:rPr>
        <w:t>Η παράδοση των παραπάνω ειδών</w:t>
      </w:r>
      <w:r w:rsidR="00281C0F" w:rsidRPr="00C75E98">
        <w:rPr>
          <w:sz w:val="24"/>
          <w:szCs w:val="24"/>
          <w:lang w:val="el-GR"/>
        </w:rPr>
        <w:t xml:space="preserve"> θα </w:t>
      </w:r>
      <w:r w:rsidR="003A4098" w:rsidRPr="00C75E98">
        <w:rPr>
          <w:sz w:val="24"/>
          <w:szCs w:val="24"/>
          <w:lang w:val="el-GR"/>
        </w:rPr>
        <w:t>πραγματοποιείται</w:t>
      </w:r>
      <w:r w:rsidR="003A4098" w:rsidRPr="00C75E98">
        <w:rPr>
          <w:b/>
          <w:sz w:val="24"/>
          <w:szCs w:val="24"/>
          <w:lang w:val="el-GR"/>
        </w:rPr>
        <w:t xml:space="preserve"> </w:t>
      </w:r>
      <w:r w:rsidRPr="00C75E98">
        <w:rPr>
          <w:sz w:val="24"/>
          <w:szCs w:val="24"/>
          <w:lang w:val="el-GR"/>
        </w:rPr>
        <w:t xml:space="preserve">κατόπιν συνεννόησης </w:t>
      </w:r>
      <w:r w:rsidR="00281C0F" w:rsidRPr="00C75E98">
        <w:rPr>
          <w:sz w:val="24"/>
          <w:szCs w:val="24"/>
          <w:lang w:val="el-GR"/>
        </w:rPr>
        <w:t>με</w:t>
      </w:r>
      <w:r w:rsidR="007D32D9" w:rsidRPr="00C75E98">
        <w:rPr>
          <w:sz w:val="24"/>
          <w:szCs w:val="24"/>
          <w:lang w:val="el-GR"/>
        </w:rPr>
        <w:t xml:space="preserve"> </w:t>
      </w:r>
      <w:r w:rsidR="00281C0F" w:rsidRPr="00C75E98">
        <w:rPr>
          <w:sz w:val="24"/>
          <w:szCs w:val="24"/>
          <w:lang w:val="el-GR"/>
        </w:rPr>
        <w:t xml:space="preserve">τη </w:t>
      </w:r>
      <w:r w:rsidR="00382D5C" w:rsidRPr="00C75E98">
        <w:rPr>
          <w:sz w:val="24"/>
          <w:szCs w:val="24"/>
          <w:lang w:val="el-GR"/>
        </w:rPr>
        <w:t xml:space="preserve">Διεύθυνσης Διαχείρισης Συγκοινωνιακών και Υδραυλικών Έργων </w:t>
      </w:r>
      <w:r w:rsidR="00281C0F" w:rsidRPr="00C75E98">
        <w:rPr>
          <w:sz w:val="24"/>
          <w:szCs w:val="24"/>
          <w:lang w:val="el-GR"/>
        </w:rPr>
        <w:t>του ΟΑΚ ΑΕ.</w:t>
      </w:r>
    </w:p>
    <w:p w:rsidR="00F64F19" w:rsidRPr="00C75E98" w:rsidRDefault="00D84687" w:rsidP="00281C0F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C75E98">
        <w:rPr>
          <w:sz w:val="24"/>
          <w:szCs w:val="24"/>
          <w:lang w:val="el-GR"/>
        </w:rPr>
        <w:t xml:space="preserve">Στις ανωτέρω τιμές συμπεριλαμβάνεται το κόστος μεταφοράς στο Εργαστήριο Ποιοτικού Ελέγχου Νερού </w:t>
      </w:r>
      <w:r w:rsidR="008C20AF" w:rsidRPr="00C75E98">
        <w:rPr>
          <w:sz w:val="24"/>
          <w:szCs w:val="24"/>
          <w:lang w:val="el-GR"/>
        </w:rPr>
        <w:t xml:space="preserve">της </w:t>
      </w:r>
      <w:proofErr w:type="spellStart"/>
      <w:r w:rsidR="008C20AF" w:rsidRPr="00C75E98">
        <w:rPr>
          <w:sz w:val="24"/>
          <w:szCs w:val="24"/>
          <w:lang w:val="el-GR"/>
        </w:rPr>
        <w:t>ΕΕΝ</w:t>
      </w:r>
      <w:proofErr w:type="spellEnd"/>
      <w:r w:rsidRPr="00C75E98">
        <w:rPr>
          <w:sz w:val="24"/>
          <w:szCs w:val="24"/>
          <w:lang w:val="el-GR"/>
        </w:rPr>
        <w:t xml:space="preserve"> Αποσελέμη στο </w:t>
      </w:r>
      <w:proofErr w:type="spellStart"/>
      <w:r w:rsidRPr="00C75E98">
        <w:rPr>
          <w:sz w:val="24"/>
          <w:szCs w:val="24"/>
          <w:lang w:val="el-GR"/>
        </w:rPr>
        <w:t>Δ.Δ</w:t>
      </w:r>
      <w:proofErr w:type="spellEnd"/>
      <w:r w:rsidRPr="00C75E98">
        <w:rPr>
          <w:sz w:val="24"/>
          <w:szCs w:val="24"/>
          <w:lang w:val="el-GR"/>
        </w:rPr>
        <w:t xml:space="preserve">. </w:t>
      </w:r>
      <w:proofErr w:type="spellStart"/>
      <w:r w:rsidRPr="00C75E98">
        <w:rPr>
          <w:sz w:val="24"/>
          <w:szCs w:val="24"/>
          <w:lang w:val="el-GR"/>
        </w:rPr>
        <w:t>Αγριανών</w:t>
      </w:r>
      <w:proofErr w:type="spellEnd"/>
      <w:r w:rsidRPr="00C75E98">
        <w:rPr>
          <w:sz w:val="24"/>
          <w:szCs w:val="24"/>
          <w:lang w:val="el-GR"/>
        </w:rPr>
        <w:t>, Δ. Χερσονήσου Ηρακλείου Κρήτης.</w:t>
      </w:r>
    </w:p>
    <w:p w:rsidR="00C96D48" w:rsidRPr="00C75E98" w:rsidRDefault="00D84687" w:rsidP="00862A58">
      <w:pPr>
        <w:pStyle w:val="a6"/>
        <w:numPr>
          <w:ilvl w:val="0"/>
          <w:numId w:val="8"/>
        </w:numPr>
        <w:spacing w:after="0"/>
        <w:jc w:val="both"/>
        <w:rPr>
          <w:sz w:val="24"/>
          <w:szCs w:val="24"/>
          <w:lang w:val="el-GR"/>
        </w:rPr>
      </w:pPr>
      <w:r w:rsidRPr="00C75E98">
        <w:rPr>
          <w:sz w:val="24"/>
          <w:szCs w:val="24"/>
          <w:lang w:val="el-GR"/>
        </w:rPr>
        <w:t xml:space="preserve">Η </w:t>
      </w:r>
      <w:r w:rsidR="00F64F19" w:rsidRPr="00C75E98">
        <w:rPr>
          <w:sz w:val="24"/>
          <w:szCs w:val="24"/>
          <w:lang w:val="el-GR"/>
        </w:rPr>
        <w:t>παρούσα προσφο</w:t>
      </w:r>
      <w:r w:rsidR="00862A58" w:rsidRPr="00C75E98">
        <w:rPr>
          <w:sz w:val="24"/>
          <w:szCs w:val="24"/>
          <w:lang w:val="el-GR"/>
        </w:rPr>
        <w:t>ρά ισχύει μέχρι τις  31/12/2018</w:t>
      </w:r>
    </w:p>
    <w:p w:rsidR="00862A58" w:rsidRPr="00C75E98" w:rsidRDefault="00862A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862A58" w:rsidRPr="00C75E98" w:rsidRDefault="00862A58" w:rsidP="0073030D">
      <w:pPr>
        <w:suppressAutoHyphens/>
        <w:spacing w:after="120" w:line="240" w:lineRule="auto"/>
        <w:rPr>
          <w:rFonts w:eastAsia="Times New Roman" w:cstheme="minorHAnsi"/>
          <w:sz w:val="24"/>
          <w:szCs w:val="24"/>
          <w:lang w:val="el-GR" w:eastAsia="zh-CN"/>
        </w:rPr>
      </w:pPr>
    </w:p>
    <w:p w:rsidR="00395660" w:rsidRPr="00862A58" w:rsidRDefault="00E65AF6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  <w:r w:rsidRPr="00C75E98">
        <w:rPr>
          <w:rFonts w:eastAsia="Times New Roman" w:cstheme="minorHAnsi"/>
          <w:sz w:val="24"/>
          <w:szCs w:val="24"/>
          <w:lang w:val="el-GR" w:eastAsia="zh-CN"/>
        </w:rPr>
        <w:t>ΥΠΟΓΡΑΦΗ – ΗΜΕΡΟΜΗΝΙΑ- ΣΦΡΑΓΙΔΑ- ΟΝΟΜΑΤΕΠ</w:t>
      </w:r>
      <w:r w:rsidR="00F9161F" w:rsidRPr="00C75E98">
        <w:rPr>
          <w:rFonts w:eastAsia="Times New Roman" w:cstheme="minorHAnsi"/>
          <w:sz w:val="24"/>
          <w:szCs w:val="24"/>
          <w:lang w:val="el-GR" w:eastAsia="zh-CN"/>
        </w:rPr>
        <w:t>Ω</w:t>
      </w:r>
      <w:r w:rsidRPr="00C75E98">
        <w:rPr>
          <w:rFonts w:eastAsia="Times New Roman" w:cstheme="minorHAnsi"/>
          <w:sz w:val="24"/>
          <w:szCs w:val="24"/>
          <w:lang w:val="el-GR" w:eastAsia="zh-CN"/>
        </w:rPr>
        <w:t>ΝΥΜΟ</w:t>
      </w:r>
    </w:p>
    <w:sectPr w:rsidR="00395660" w:rsidRPr="00862A58" w:rsidSect="00C418DC">
      <w:footerReference w:type="default" r:id="rId9"/>
      <w:pgSz w:w="12240" w:h="15840"/>
      <w:pgMar w:top="1440" w:right="1325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DF" w:rsidRDefault="00600CDF" w:rsidP="00F9161F">
      <w:pPr>
        <w:spacing w:after="0" w:line="240" w:lineRule="auto"/>
      </w:pPr>
      <w:r>
        <w:separator/>
      </w:r>
    </w:p>
  </w:endnote>
  <w:endnote w:type="continuationSeparator" w:id="0">
    <w:p w:rsidR="00600CDF" w:rsidRDefault="00600CDF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94" w:rsidRPr="003A4098" w:rsidRDefault="008C5A94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DF" w:rsidRDefault="00600CDF" w:rsidP="00F9161F">
      <w:pPr>
        <w:spacing w:after="0" w:line="240" w:lineRule="auto"/>
      </w:pPr>
      <w:r>
        <w:separator/>
      </w:r>
    </w:p>
  </w:footnote>
  <w:footnote w:type="continuationSeparator" w:id="0">
    <w:p w:rsidR="00600CDF" w:rsidRDefault="00600CDF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1A1F"/>
    <w:rsid w:val="00043ECB"/>
    <w:rsid w:val="000537E8"/>
    <w:rsid w:val="000B604C"/>
    <w:rsid w:val="000C29BF"/>
    <w:rsid w:val="00105981"/>
    <w:rsid w:val="00120724"/>
    <w:rsid w:val="001309EA"/>
    <w:rsid w:val="00135B8E"/>
    <w:rsid w:val="00154982"/>
    <w:rsid w:val="001B7F6C"/>
    <w:rsid w:val="001C236A"/>
    <w:rsid w:val="001D33A6"/>
    <w:rsid w:val="0022401C"/>
    <w:rsid w:val="0024358E"/>
    <w:rsid w:val="0027085E"/>
    <w:rsid w:val="00281C0F"/>
    <w:rsid w:val="00291C65"/>
    <w:rsid w:val="00296F3C"/>
    <w:rsid w:val="002A1FD1"/>
    <w:rsid w:val="002A62C5"/>
    <w:rsid w:val="00382D5C"/>
    <w:rsid w:val="00395660"/>
    <w:rsid w:val="003A4001"/>
    <w:rsid w:val="003A4098"/>
    <w:rsid w:val="003C19C8"/>
    <w:rsid w:val="003C54E6"/>
    <w:rsid w:val="003D4137"/>
    <w:rsid w:val="003D5308"/>
    <w:rsid w:val="003E62E6"/>
    <w:rsid w:val="003E6DEA"/>
    <w:rsid w:val="003F1734"/>
    <w:rsid w:val="003F18C0"/>
    <w:rsid w:val="004153C1"/>
    <w:rsid w:val="00420151"/>
    <w:rsid w:val="0043224F"/>
    <w:rsid w:val="00434B55"/>
    <w:rsid w:val="00435FB3"/>
    <w:rsid w:val="00476BE5"/>
    <w:rsid w:val="0049799F"/>
    <w:rsid w:val="004D3E46"/>
    <w:rsid w:val="004E35B3"/>
    <w:rsid w:val="004F0F5A"/>
    <w:rsid w:val="004F5EFE"/>
    <w:rsid w:val="0056681C"/>
    <w:rsid w:val="005B3C4D"/>
    <w:rsid w:val="005B5CCA"/>
    <w:rsid w:val="005D162B"/>
    <w:rsid w:val="00600CDF"/>
    <w:rsid w:val="006244AC"/>
    <w:rsid w:val="00627ED0"/>
    <w:rsid w:val="00676F26"/>
    <w:rsid w:val="006825A9"/>
    <w:rsid w:val="006A00F2"/>
    <w:rsid w:val="006B311A"/>
    <w:rsid w:val="006D188A"/>
    <w:rsid w:val="006D2E63"/>
    <w:rsid w:val="006F5014"/>
    <w:rsid w:val="006F7E94"/>
    <w:rsid w:val="00707F91"/>
    <w:rsid w:val="00720232"/>
    <w:rsid w:val="00724725"/>
    <w:rsid w:val="00727C55"/>
    <w:rsid w:val="0073030D"/>
    <w:rsid w:val="00733537"/>
    <w:rsid w:val="007345A7"/>
    <w:rsid w:val="007538CE"/>
    <w:rsid w:val="00763E38"/>
    <w:rsid w:val="0078138F"/>
    <w:rsid w:val="007A0734"/>
    <w:rsid w:val="007C227D"/>
    <w:rsid w:val="007C781E"/>
    <w:rsid w:val="007D32D9"/>
    <w:rsid w:val="007E31E9"/>
    <w:rsid w:val="007E6DD6"/>
    <w:rsid w:val="007E7251"/>
    <w:rsid w:val="00810E14"/>
    <w:rsid w:val="00825DE2"/>
    <w:rsid w:val="00841335"/>
    <w:rsid w:val="00862A58"/>
    <w:rsid w:val="00863047"/>
    <w:rsid w:val="0088116C"/>
    <w:rsid w:val="00884E77"/>
    <w:rsid w:val="00893FA1"/>
    <w:rsid w:val="008C20AF"/>
    <w:rsid w:val="008C5A94"/>
    <w:rsid w:val="008E347D"/>
    <w:rsid w:val="008F13E5"/>
    <w:rsid w:val="008F3E90"/>
    <w:rsid w:val="008F417C"/>
    <w:rsid w:val="008F4E89"/>
    <w:rsid w:val="00907995"/>
    <w:rsid w:val="00912414"/>
    <w:rsid w:val="00917F20"/>
    <w:rsid w:val="0093352D"/>
    <w:rsid w:val="00981C21"/>
    <w:rsid w:val="00986F69"/>
    <w:rsid w:val="00991C3F"/>
    <w:rsid w:val="009C10E6"/>
    <w:rsid w:val="009D7B16"/>
    <w:rsid w:val="009E7638"/>
    <w:rsid w:val="00A1066A"/>
    <w:rsid w:val="00A1101C"/>
    <w:rsid w:val="00A42642"/>
    <w:rsid w:val="00A42D56"/>
    <w:rsid w:val="00A4717C"/>
    <w:rsid w:val="00A51810"/>
    <w:rsid w:val="00A574D4"/>
    <w:rsid w:val="00A606A7"/>
    <w:rsid w:val="00A73A4D"/>
    <w:rsid w:val="00A77AB8"/>
    <w:rsid w:val="00A90D89"/>
    <w:rsid w:val="00AA75A8"/>
    <w:rsid w:val="00AB7DA6"/>
    <w:rsid w:val="00B07537"/>
    <w:rsid w:val="00B43EDF"/>
    <w:rsid w:val="00B60334"/>
    <w:rsid w:val="00B6560D"/>
    <w:rsid w:val="00B67934"/>
    <w:rsid w:val="00B9448E"/>
    <w:rsid w:val="00BE116A"/>
    <w:rsid w:val="00C134D6"/>
    <w:rsid w:val="00C418DC"/>
    <w:rsid w:val="00C50260"/>
    <w:rsid w:val="00C70CAE"/>
    <w:rsid w:val="00C72FB2"/>
    <w:rsid w:val="00C75E98"/>
    <w:rsid w:val="00C80995"/>
    <w:rsid w:val="00C92281"/>
    <w:rsid w:val="00C96D48"/>
    <w:rsid w:val="00CA6092"/>
    <w:rsid w:val="00CD2934"/>
    <w:rsid w:val="00CE3152"/>
    <w:rsid w:val="00CE6850"/>
    <w:rsid w:val="00D03DC8"/>
    <w:rsid w:val="00D25385"/>
    <w:rsid w:val="00D27802"/>
    <w:rsid w:val="00D347A8"/>
    <w:rsid w:val="00D41636"/>
    <w:rsid w:val="00D82783"/>
    <w:rsid w:val="00D84687"/>
    <w:rsid w:val="00D87F34"/>
    <w:rsid w:val="00D94589"/>
    <w:rsid w:val="00DF7298"/>
    <w:rsid w:val="00E0464F"/>
    <w:rsid w:val="00E526B9"/>
    <w:rsid w:val="00E65AF6"/>
    <w:rsid w:val="00E777CE"/>
    <w:rsid w:val="00E8680E"/>
    <w:rsid w:val="00EA0E28"/>
    <w:rsid w:val="00EB4A86"/>
    <w:rsid w:val="00EF0EDE"/>
    <w:rsid w:val="00F079E8"/>
    <w:rsid w:val="00F37C76"/>
    <w:rsid w:val="00F64F19"/>
    <w:rsid w:val="00F67E43"/>
    <w:rsid w:val="00F84376"/>
    <w:rsid w:val="00F9161F"/>
    <w:rsid w:val="00FA1412"/>
    <w:rsid w:val="00FA5A5E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BC8B-1BDD-4538-9FBF-40F77EC0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cp:lastPrinted>2018-09-10T06:23:00Z</cp:lastPrinted>
  <dcterms:created xsi:type="dcterms:W3CDTF">2018-09-13T10:02:00Z</dcterms:created>
  <dcterms:modified xsi:type="dcterms:W3CDTF">2018-09-13T10:02:00Z</dcterms:modified>
</cp:coreProperties>
</file>