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AA" w:rsidRPr="00C46899" w:rsidRDefault="00757EAA" w:rsidP="00757EAA">
      <w:pPr>
        <w:suppressAutoHyphens w:val="0"/>
        <w:spacing w:after="0"/>
        <w:jc w:val="center"/>
        <w:rPr>
          <w:sz w:val="24"/>
          <w:szCs w:val="28"/>
          <w:lang w:val="el-GR"/>
        </w:rPr>
      </w:pPr>
      <w:r w:rsidRPr="00C46899">
        <w:rPr>
          <w:b/>
          <w:sz w:val="24"/>
          <w:szCs w:val="28"/>
          <w:lang w:val="el-GR"/>
        </w:rPr>
        <w:t>ΠΡΟΣ:</w:t>
      </w:r>
      <w:r w:rsidRPr="00C46899">
        <w:rPr>
          <w:sz w:val="24"/>
          <w:szCs w:val="28"/>
          <w:lang w:val="el-GR"/>
        </w:rPr>
        <w:t xml:space="preserve"> ΟΡΓΑΝΙΣΜΟ ΑΝΑΠΤΥΞΗΣ ΚΡΗΤΗΣ Α.Ε.</w:t>
      </w:r>
    </w:p>
    <w:p w:rsidR="00757EAA" w:rsidRPr="00C46899" w:rsidRDefault="00757EAA" w:rsidP="00757EAA">
      <w:pPr>
        <w:suppressAutoHyphens w:val="0"/>
        <w:spacing w:after="0" w:line="120" w:lineRule="auto"/>
        <w:jc w:val="left"/>
        <w:rPr>
          <w:sz w:val="24"/>
          <w:szCs w:val="28"/>
          <w:lang w:val="el-GR"/>
        </w:rPr>
      </w:pPr>
    </w:p>
    <w:p w:rsidR="00757EAA" w:rsidRDefault="00757EAA" w:rsidP="00757EAA">
      <w:pPr>
        <w:suppressAutoHyphens w:val="0"/>
        <w:spacing w:after="0"/>
        <w:jc w:val="center"/>
        <w:rPr>
          <w:sz w:val="24"/>
          <w:szCs w:val="28"/>
          <w:lang w:val="el-GR"/>
        </w:rPr>
      </w:pPr>
      <w:r>
        <w:rPr>
          <w:sz w:val="24"/>
          <w:szCs w:val="28"/>
          <w:lang w:val="el-GR"/>
        </w:rPr>
        <w:t>ΟΙΚΟΝΟΜΙΚΗ ΠΡΟΣΦΟΡΑ ΓΙΑ ΤΟ</w:t>
      </w:r>
      <w:r w:rsidRPr="00C46899">
        <w:rPr>
          <w:sz w:val="24"/>
          <w:szCs w:val="28"/>
          <w:lang w:val="el-GR"/>
        </w:rPr>
        <w:t xml:space="preserve"> ΔΙΑΓΩΝΙΣΜΟ </w:t>
      </w:r>
      <w:r w:rsidRPr="00520418">
        <w:rPr>
          <w:b/>
          <w:sz w:val="24"/>
          <w:szCs w:val="28"/>
          <w:lang w:val="el-GR"/>
        </w:rPr>
        <w:t>2</w:t>
      </w:r>
      <w:r>
        <w:rPr>
          <w:b/>
          <w:sz w:val="24"/>
          <w:szCs w:val="28"/>
          <w:lang w:val="el-GR"/>
        </w:rPr>
        <w:t>2</w:t>
      </w:r>
      <w:r w:rsidRPr="00520418">
        <w:rPr>
          <w:b/>
          <w:sz w:val="24"/>
          <w:szCs w:val="28"/>
          <w:lang w:val="el-GR"/>
        </w:rPr>
        <w:t>/2019</w:t>
      </w:r>
      <w:r w:rsidRPr="00C46899">
        <w:rPr>
          <w:sz w:val="24"/>
          <w:szCs w:val="28"/>
          <w:lang w:val="el-GR"/>
        </w:rPr>
        <w:t xml:space="preserve"> ΟΑΚ Α.Ε.</w:t>
      </w:r>
    </w:p>
    <w:p w:rsidR="00757EAA" w:rsidRDefault="00757EAA" w:rsidP="00757EAA">
      <w:pPr>
        <w:suppressAutoHyphens w:val="0"/>
        <w:spacing w:after="0"/>
        <w:jc w:val="center"/>
        <w:rPr>
          <w:b/>
          <w:sz w:val="24"/>
          <w:szCs w:val="28"/>
          <w:lang w:val="el-GR"/>
        </w:rPr>
      </w:pPr>
    </w:p>
    <w:p w:rsidR="000F503C" w:rsidRDefault="00757EAA" w:rsidP="00757EAA">
      <w:pPr>
        <w:suppressAutoHyphens w:val="0"/>
        <w:spacing w:after="0" w:line="288" w:lineRule="auto"/>
        <w:jc w:val="center"/>
        <w:rPr>
          <w:b/>
          <w:sz w:val="24"/>
          <w:szCs w:val="28"/>
          <w:lang w:val="el-GR"/>
        </w:rPr>
      </w:pPr>
      <w:r w:rsidRPr="00283151">
        <w:rPr>
          <w:b/>
          <w:sz w:val="24"/>
          <w:szCs w:val="28"/>
          <w:lang w:val="el-GR"/>
        </w:rPr>
        <w:t xml:space="preserve">Αναλυτικός Πίνακας Οικονομικής Προσφοράς Ν. Ηρακλείου (Τμήμα ΙΙ) </w:t>
      </w:r>
    </w:p>
    <w:p w:rsidR="00757EAA" w:rsidRDefault="00757EAA" w:rsidP="00757EAA">
      <w:pPr>
        <w:suppressAutoHyphens w:val="0"/>
        <w:spacing w:after="0" w:line="288" w:lineRule="auto"/>
        <w:jc w:val="center"/>
        <w:rPr>
          <w:b/>
          <w:sz w:val="21"/>
          <w:szCs w:val="21"/>
          <w:lang w:val="el-GR"/>
        </w:rPr>
      </w:pPr>
      <w:bookmarkStart w:id="0" w:name="_GoBack"/>
      <w:bookmarkEnd w:id="0"/>
      <w:r w:rsidRPr="00283151">
        <w:rPr>
          <w:b/>
          <w:sz w:val="21"/>
          <w:szCs w:val="21"/>
          <w:lang w:val="el-GR"/>
        </w:rPr>
        <w:t>(ποσά σε ευρώ προ Φ.Π.Α.)</w:t>
      </w:r>
    </w:p>
    <w:p w:rsidR="00757EAA" w:rsidRDefault="00757EAA" w:rsidP="00757EAA">
      <w:pPr>
        <w:suppressAutoHyphens w:val="0"/>
        <w:spacing w:after="0" w:line="288" w:lineRule="auto"/>
        <w:jc w:val="center"/>
        <w:rPr>
          <w:sz w:val="28"/>
          <w:szCs w:val="28"/>
          <w:lang w:val="el-GR"/>
        </w:rPr>
      </w:pPr>
    </w:p>
    <w:tbl>
      <w:tblPr>
        <w:tblW w:w="10016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1848"/>
        <w:gridCol w:w="1153"/>
        <w:gridCol w:w="1448"/>
        <w:gridCol w:w="1360"/>
        <w:gridCol w:w="1819"/>
        <w:gridCol w:w="1843"/>
      </w:tblGrid>
      <w:tr w:rsidR="00757EAA" w:rsidRPr="00201C4B" w:rsidTr="009C485C">
        <w:trPr>
          <w:trHeight w:val="46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1C4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1C4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ΔΙΑΣΤΑΣΕΙΣ ΕΛΑΣΤΙΚΟΥ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1C4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ΠΟΣΟΤΗΤΑ (ΤΕΜ.)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1C4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ΤΥΠΟΣ (ΜΑΡΚΑ) ΟΧΗΜΑΤΟΣ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1C4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ΕΙΔΟΣ ΟΧΗΜΑΤΟΣ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1C4B">
              <w:rPr>
                <w:b/>
                <w:bCs/>
                <w:color w:val="000000"/>
                <w:sz w:val="18"/>
                <w:szCs w:val="20"/>
                <w:lang w:val="en-US" w:eastAsia="en-US"/>
              </w:rPr>
              <w:t>ΚΟΣΤΟΣ ΒΑΣΕΙ ΠΡΟΫΠΟΛΟΓΙΣΜΟΥ</w:t>
            </w:r>
            <w:r w:rsidRPr="00201C4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1C4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ΚΟΣΤΟΣ </w:t>
            </w:r>
            <w:r w:rsidRPr="00201C4B">
              <w:rPr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ΜΕΤΑ ΑΠΌ ΕΚΠΤΩΣΗ</w:t>
            </w:r>
            <w:r w:rsidRPr="00201C4B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*</w:t>
            </w:r>
          </w:p>
        </w:tc>
      </w:tr>
      <w:tr w:rsidR="00757EAA" w:rsidRPr="00201C4B" w:rsidTr="009C485C">
        <w:trPr>
          <w:trHeight w:val="36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205/70R15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 xml:space="preserve">Suzuki </w:t>
            </w:r>
            <w:proofErr w:type="spellStart"/>
            <w:r w:rsidRPr="00201C4B">
              <w:rPr>
                <w:color w:val="000000"/>
                <w:szCs w:val="22"/>
                <w:lang w:val="en-US" w:eastAsia="en-US"/>
              </w:rPr>
              <w:t>Jimny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ΕΙΧ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352,00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201C4B" w:rsidTr="009C485C">
        <w:trPr>
          <w:trHeight w:val="36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205/70R15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 xml:space="preserve">Suzuki </w:t>
            </w:r>
            <w:proofErr w:type="spellStart"/>
            <w:r w:rsidRPr="00201C4B">
              <w:rPr>
                <w:color w:val="000000"/>
                <w:szCs w:val="22"/>
                <w:lang w:val="en-US" w:eastAsia="en-US"/>
              </w:rPr>
              <w:t>Jimny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ΕΙΧ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352,00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201C4B" w:rsidTr="009C485C">
        <w:trPr>
          <w:trHeight w:val="36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205/70R15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 xml:space="preserve">Suzuki </w:t>
            </w:r>
            <w:proofErr w:type="spellStart"/>
            <w:r w:rsidRPr="00201C4B">
              <w:rPr>
                <w:color w:val="000000"/>
                <w:szCs w:val="22"/>
                <w:lang w:val="en-US" w:eastAsia="en-US"/>
              </w:rPr>
              <w:t>Jimny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ΕΙΧ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201C4B" w:rsidTr="009C485C">
        <w:trPr>
          <w:trHeight w:val="36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205/70R15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 xml:space="preserve">Suzuki </w:t>
            </w:r>
            <w:proofErr w:type="spellStart"/>
            <w:r w:rsidRPr="00201C4B">
              <w:rPr>
                <w:color w:val="000000"/>
                <w:szCs w:val="22"/>
                <w:lang w:val="en-US" w:eastAsia="en-US"/>
              </w:rPr>
              <w:t>Jimny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ΕΙΧ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352,00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201C4B" w:rsidTr="009C485C">
        <w:trPr>
          <w:trHeight w:val="36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205/75R15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 xml:space="preserve">Suzuki </w:t>
            </w:r>
            <w:proofErr w:type="spellStart"/>
            <w:r w:rsidRPr="00201C4B">
              <w:rPr>
                <w:color w:val="000000"/>
                <w:szCs w:val="22"/>
                <w:lang w:val="en-US" w:eastAsia="en-US"/>
              </w:rPr>
              <w:t>Vitara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ΕΙΧ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376,00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201C4B" w:rsidTr="009C485C">
        <w:trPr>
          <w:trHeight w:val="36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185/65R15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 xml:space="preserve">CitroenC3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ΕΙΧ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201C4B" w:rsidTr="009C485C">
        <w:trPr>
          <w:trHeight w:val="36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201C4B">
              <w:rPr>
                <w:color w:val="000000"/>
                <w:sz w:val="18"/>
                <w:szCs w:val="20"/>
                <w:lang w:val="en-US" w:eastAsia="en-US"/>
              </w:rPr>
              <w:t>Επ</w:t>
            </w:r>
            <w:proofErr w:type="spellStart"/>
            <w:r w:rsidRPr="00201C4B">
              <w:rPr>
                <w:color w:val="000000"/>
                <w:sz w:val="18"/>
                <w:szCs w:val="20"/>
                <w:lang w:val="en-US" w:eastAsia="en-US"/>
              </w:rPr>
              <w:t>ισκευή</w:t>
            </w:r>
            <w:proofErr w:type="spellEnd"/>
            <w:r w:rsidRPr="00201C4B">
              <w:rPr>
                <w:color w:val="000000"/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 w:rsidRPr="00201C4B">
              <w:rPr>
                <w:color w:val="000000"/>
                <w:sz w:val="18"/>
                <w:szCs w:val="20"/>
                <w:lang w:val="en-US" w:eastAsia="en-US"/>
              </w:rPr>
              <w:t>ελ</w:t>
            </w:r>
            <w:proofErr w:type="spellEnd"/>
            <w:r w:rsidRPr="00201C4B">
              <w:rPr>
                <w:color w:val="000000"/>
                <w:sz w:val="18"/>
                <w:szCs w:val="20"/>
                <w:lang w:val="en-US" w:eastAsia="en-US"/>
              </w:rPr>
              <w:t>αστικού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201C4B" w:rsidTr="009C485C">
        <w:trPr>
          <w:trHeight w:val="34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  <w:p w:rsidR="00757EAA" w:rsidRPr="00201C4B" w:rsidRDefault="00757EAA" w:rsidP="009C485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201C4B">
              <w:rPr>
                <w:b/>
                <w:bCs/>
                <w:color w:val="000000"/>
                <w:szCs w:val="22"/>
                <w:lang w:val="el-GR" w:eastAsia="en-US"/>
              </w:rPr>
              <w:t xml:space="preserve">Σύνολο προ Φ.Π.Α.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201C4B">
              <w:rPr>
                <w:b/>
                <w:bCs/>
                <w:color w:val="000000"/>
                <w:szCs w:val="22"/>
                <w:lang w:val="el-GR" w:eastAsia="en-US"/>
              </w:rPr>
              <w:t>1.929,00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757EAA" w:rsidRPr="00201C4B" w:rsidTr="009C485C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  <w:p w:rsidR="00757EAA" w:rsidRPr="00201C4B" w:rsidRDefault="00757EAA" w:rsidP="009C485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201C4B">
              <w:rPr>
                <w:b/>
                <w:bCs/>
                <w:color w:val="000000"/>
                <w:szCs w:val="22"/>
                <w:lang w:val="el-GR" w:eastAsia="en-US"/>
              </w:rPr>
              <w:t xml:space="preserve">Σύνολο με Φ.Π.Α.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>
              <w:rPr>
                <w:b/>
                <w:bCs/>
                <w:color w:val="000000"/>
                <w:szCs w:val="22"/>
                <w:lang w:val="en-US" w:eastAsia="en-US"/>
              </w:rPr>
              <w:t>2</w:t>
            </w:r>
            <w:r w:rsidRPr="00201C4B">
              <w:rPr>
                <w:b/>
                <w:bCs/>
                <w:color w:val="000000"/>
                <w:szCs w:val="22"/>
                <w:lang w:val="el-GR" w:eastAsia="en-US"/>
              </w:rPr>
              <w:t>.391,96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AA" w:rsidRPr="00201C4B" w:rsidRDefault="00757EAA" w:rsidP="009C485C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201C4B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:rsidR="00757EAA" w:rsidRPr="00137B2C" w:rsidRDefault="00757EAA" w:rsidP="00757EAA">
      <w:pPr>
        <w:suppressAutoHyphens w:val="0"/>
        <w:spacing w:after="0" w:line="288" w:lineRule="auto"/>
        <w:jc w:val="left"/>
        <w:rPr>
          <w:b/>
          <w:szCs w:val="28"/>
          <w:lang w:val="el-GR"/>
        </w:rPr>
      </w:pPr>
      <w:r w:rsidRPr="00137B2C">
        <w:rPr>
          <w:b/>
          <w:szCs w:val="28"/>
          <w:lang w:val="el-GR"/>
        </w:rPr>
        <w:t>*Τιμές προ Φ.Π.Α.</w:t>
      </w:r>
    </w:p>
    <w:p w:rsidR="00757EAA" w:rsidRDefault="00757EAA" w:rsidP="00757EAA">
      <w:pPr>
        <w:suppressAutoHyphens w:val="0"/>
        <w:spacing w:after="0" w:line="288" w:lineRule="auto"/>
        <w:jc w:val="center"/>
        <w:rPr>
          <w:sz w:val="28"/>
          <w:szCs w:val="28"/>
          <w:lang w:val="el-GR"/>
        </w:rPr>
      </w:pPr>
    </w:p>
    <w:p w:rsidR="00757EAA" w:rsidRDefault="00757EAA" w:rsidP="00757EAA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E74687">
        <w:rPr>
          <w:sz w:val="28"/>
          <w:szCs w:val="28"/>
          <w:lang w:val="el-GR"/>
        </w:rPr>
        <w:t>ΗΜΕΡΟΜΗΝΙΑ</w:t>
      </w:r>
      <w:r>
        <w:rPr>
          <w:sz w:val="28"/>
          <w:szCs w:val="28"/>
          <w:lang w:val="el-GR"/>
        </w:rPr>
        <w:t xml:space="preserve"> </w:t>
      </w:r>
      <w:r w:rsidRPr="00E74687">
        <w:rPr>
          <w:sz w:val="28"/>
          <w:szCs w:val="28"/>
          <w:lang w:val="el-GR"/>
        </w:rPr>
        <w:t>- ΥΠΟΓΡΑΦΗ- ΣΦΡΑΓΙΔΑ</w:t>
      </w:r>
    </w:p>
    <w:p w:rsidR="00BD225A" w:rsidRDefault="00BD225A"/>
    <w:sectPr w:rsidR="00BD225A" w:rsidSect="00757EAA">
      <w:pgSz w:w="12240" w:h="15840"/>
      <w:pgMar w:top="1247" w:right="1644" w:bottom="1191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AA"/>
    <w:rsid w:val="000F503C"/>
    <w:rsid w:val="00757EAA"/>
    <w:rsid w:val="00834FE9"/>
    <w:rsid w:val="00B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73D0-A8BD-40EC-A7F3-F17A98CE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A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3</cp:revision>
  <dcterms:created xsi:type="dcterms:W3CDTF">2019-06-12T06:35:00Z</dcterms:created>
  <dcterms:modified xsi:type="dcterms:W3CDTF">2019-06-12T06:36:00Z</dcterms:modified>
</cp:coreProperties>
</file>