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B5" w:rsidRDefault="00305BB5" w:rsidP="00305BB5">
      <w:pPr>
        <w:suppressAutoHyphens w:val="0"/>
        <w:spacing w:after="0"/>
        <w:jc w:val="left"/>
        <w:rPr>
          <w:sz w:val="28"/>
          <w:szCs w:val="28"/>
          <w:lang w:val="el-GR"/>
        </w:rPr>
      </w:pPr>
      <w:bookmarkStart w:id="0" w:name="_GoBack"/>
      <w:bookmarkEnd w:id="0"/>
    </w:p>
    <w:p w:rsidR="00305BB5" w:rsidRDefault="00305BB5" w:rsidP="00305BB5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305BB5" w:rsidRPr="00B82D23" w:rsidRDefault="00305BB5" w:rsidP="00305BB5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ΠΡΟΣ: ΟΡΓΑΝΙΣΜΟ ΑΝΑΠΤΥΞΗΣ ΚΡΗΤΗΣ</w:t>
      </w:r>
      <w:r>
        <w:rPr>
          <w:sz w:val="28"/>
          <w:szCs w:val="28"/>
          <w:lang w:val="el-GR"/>
        </w:rPr>
        <w:t xml:space="preserve"> Α.Ε.</w:t>
      </w:r>
    </w:p>
    <w:p w:rsidR="00305BB5" w:rsidRPr="00B82D23" w:rsidRDefault="00305BB5" w:rsidP="00305BB5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305BB5" w:rsidRPr="00B82D23" w:rsidRDefault="00305BB5" w:rsidP="00305BB5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ΟΙΚΟΝΟΜΙΚ</w:t>
      </w:r>
      <w:r>
        <w:rPr>
          <w:sz w:val="28"/>
          <w:szCs w:val="28"/>
          <w:lang w:val="el-GR"/>
        </w:rPr>
        <w:t xml:space="preserve">Η ΠΡΟΣΦΟΡΑ ΓΙΑ ΤΟΝ ΔΙΑΓΩΝΙΣΜΟ                     </w:t>
      </w:r>
      <w:r w:rsidRPr="00B82D23">
        <w:rPr>
          <w:sz w:val="28"/>
          <w:szCs w:val="28"/>
          <w:lang w:val="el-GR"/>
        </w:rPr>
        <w:t>ΟΑΚ ΑΕ</w:t>
      </w:r>
    </w:p>
    <w:p w:rsidR="00305BB5" w:rsidRPr="00B82D23" w:rsidRDefault="00305BB5" w:rsidP="00305BB5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31"/>
        <w:gridCol w:w="1591"/>
        <w:gridCol w:w="2850"/>
      </w:tblGrid>
      <w:tr w:rsidR="00305BB5" w:rsidRPr="009F547E" w:rsidTr="00C930E7">
        <w:trPr>
          <w:trHeight w:val="908"/>
          <w:jc w:val="center"/>
        </w:trPr>
        <w:tc>
          <w:tcPr>
            <w:tcW w:w="4735" w:type="dxa"/>
            <w:vAlign w:val="center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1436" w:type="dxa"/>
            <w:vAlign w:val="center"/>
          </w:tcPr>
          <w:p w:rsidR="00305BB5" w:rsidRPr="00B82D23" w:rsidRDefault="00305BB5" w:rsidP="00C930E7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ΚΟΣΤΟΣ (ΕΥΡΩ ΠΡΟ ΦΠΑ)  εργατοώρας</w:t>
            </w:r>
          </w:p>
        </w:tc>
        <w:tc>
          <w:tcPr>
            <w:tcW w:w="1611" w:type="dxa"/>
            <w:vAlign w:val="center"/>
          </w:tcPr>
          <w:p w:rsidR="00305BB5" w:rsidRDefault="00305BB5" w:rsidP="00C930E7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Εργατοώρες</w:t>
            </w:r>
          </w:p>
        </w:tc>
        <w:tc>
          <w:tcPr>
            <w:tcW w:w="2960" w:type="dxa"/>
          </w:tcPr>
          <w:p w:rsidR="00305BB5" w:rsidRDefault="00305BB5" w:rsidP="00C930E7">
            <w:pPr>
              <w:suppressAutoHyphens w:val="0"/>
              <w:spacing w:after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ΟΙΚΟΚΟΜΙΚΗ ΠΡΟΣΦΡΟΡΑ </w:t>
            </w:r>
          </w:p>
          <w:p w:rsidR="00305BB5" w:rsidRDefault="00305BB5" w:rsidP="00C930E7">
            <w:pPr>
              <w:suppressAutoHyphens w:val="0"/>
              <w:spacing w:after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=</w:t>
            </w:r>
          </w:p>
          <w:p w:rsidR="00305BB5" w:rsidRDefault="00305BB5" w:rsidP="00C930E7">
            <w:pPr>
              <w:suppressAutoHyphens w:val="0"/>
              <w:spacing w:after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ΚΟΣΤΟΣ ΕΡΓΑΤΟΩΡΑΣ Χ ΕΡΓΑΤΟΩΡΕΣ</w:t>
            </w:r>
          </w:p>
        </w:tc>
      </w:tr>
      <w:tr w:rsidR="00305BB5" w:rsidRPr="00162F42" w:rsidTr="00C930E7">
        <w:trPr>
          <w:trHeight w:val="917"/>
          <w:jc w:val="center"/>
        </w:trPr>
        <w:tc>
          <w:tcPr>
            <w:tcW w:w="4735" w:type="dxa"/>
            <w:vAlign w:val="center"/>
          </w:tcPr>
          <w:p w:rsidR="00305BB5" w:rsidRPr="004D401B" w:rsidRDefault="00305BB5" w:rsidP="00C930E7">
            <w:pPr>
              <w:suppressAutoHyphens w:val="0"/>
              <w:spacing w:after="0"/>
              <w:jc w:val="left"/>
              <w:rPr>
                <w:rFonts w:cs="Arial"/>
                <w:b/>
                <w:szCs w:val="22"/>
                <w:lang w:val="el-GR"/>
              </w:rPr>
            </w:pPr>
            <w:r w:rsidRPr="004D401B">
              <w:rPr>
                <w:rFonts w:cs="Arial"/>
                <w:b/>
                <w:szCs w:val="22"/>
                <w:lang w:val="el-GR"/>
              </w:rPr>
              <w:t>ΠΑΡΟΧΗ ΥΠΗΡΕΣΙΩΝ</w:t>
            </w:r>
          </w:p>
          <w:p w:rsidR="00305BB5" w:rsidRPr="002573E8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4D401B">
              <w:rPr>
                <w:rFonts w:cs="Arial"/>
                <w:b/>
                <w:szCs w:val="22"/>
                <w:lang w:val="el-GR"/>
              </w:rPr>
              <w:t>«</w:t>
            </w:r>
            <w:r w:rsidRPr="002573E8">
              <w:rPr>
                <w:rFonts w:cs="Arial"/>
                <w:b/>
                <w:szCs w:val="22"/>
                <w:lang w:val="el-GR"/>
              </w:rPr>
              <w:t>ΥΠΟΣΤΗΡΙΞΗ ΤΗΣ ΛΕΙΤΟΥΡΓΙΑΣ ΚΑΙ ΠΡΟΛΗΠΤΙΚΗΣ ΣΥΝΤΗΡΗΣΗΣ ΤΩΝ ΗΛΕΚΤΡΟΜΗΧΑΝΟΛΟΓΙΚΩΝ ΕΓΚΑΤΑΣΤΑΣΕΩΝ ΤΩΝ Ε</w:t>
            </w:r>
            <w:r>
              <w:rPr>
                <w:rFonts w:cs="Arial"/>
                <w:b/>
                <w:szCs w:val="22"/>
                <w:lang w:val="el-GR"/>
              </w:rPr>
              <w:t>ΡΓΩΝ ΤΟΥ Ο.Α.Κ. Α.Ε. ΓΙΑ ΤΟ 2020</w:t>
            </w:r>
          </w:p>
        </w:tc>
        <w:tc>
          <w:tcPr>
            <w:tcW w:w="1436" w:type="dxa"/>
            <w:vAlign w:val="center"/>
          </w:tcPr>
          <w:p w:rsidR="00305BB5" w:rsidRPr="00B82D23" w:rsidRDefault="00305BB5" w:rsidP="00C930E7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50,00</w:t>
            </w:r>
          </w:p>
        </w:tc>
        <w:tc>
          <w:tcPr>
            <w:tcW w:w="1611" w:type="dxa"/>
            <w:vAlign w:val="center"/>
          </w:tcPr>
          <w:p w:rsidR="00305BB5" w:rsidRPr="00B82D23" w:rsidRDefault="00305BB5" w:rsidP="00C930E7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1500</w:t>
            </w:r>
          </w:p>
        </w:tc>
        <w:tc>
          <w:tcPr>
            <w:tcW w:w="2960" w:type="dxa"/>
          </w:tcPr>
          <w:p w:rsidR="00305BB5" w:rsidRPr="00B82D23" w:rsidRDefault="00305BB5" w:rsidP="00C930E7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305BB5" w:rsidRPr="00162F42" w:rsidTr="00C930E7">
        <w:trPr>
          <w:trHeight w:val="759"/>
          <w:jc w:val="center"/>
        </w:trPr>
        <w:tc>
          <w:tcPr>
            <w:tcW w:w="4735" w:type="dxa"/>
            <w:vAlign w:val="center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1436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1611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960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305BB5" w:rsidRPr="00B82D23" w:rsidTr="00C930E7">
        <w:trPr>
          <w:trHeight w:val="835"/>
          <w:jc w:val="center"/>
        </w:trPr>
        <w:tc>
          <w:tcPr>
            <w:tcW w:w="4735" w:type="dxa"/>
            <w:vAlign w:val="center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ΣΥΝΟΛΟ  προ ΦΠΑ  (ΑΡΙΘΜΗΤΙΚΩΣ)</w:t>
            </w:r>
          </w:p>
        </w:tc>
        <w:tc>
          <w:tcPr>
            <w:tcW w:w="1436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1611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960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305BB5" w:rsidRPr="00B82D23" w:rsidTr="00C930E7">
        <w:trPr>
          <w:trHeight w:val="696"/>
          <w:jc w:val="center"/>
        </w:trPr>
        <w:tc>
          <w:tcPr>
            <w:tcW w:w="4735" w:type="dxa"/>
            <w:vAlign w:val="center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ΣΥΝΟΛΟ  προ ΦΠΑ   (ΟΛΟΓΡΑΦΩΣ) </w:t>
            </w:r>
          </w:p>
        </w:tc>
        <w:tc>
          <w:tcPr>
            <w:tcW w:w="1436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1611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960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305BB5" w:rsidRPr="00162F42" w:rsidTr="00C930E7">
        <w:trPr>
          <w:jc w:val="center"/>
        </w:trPr>
        <w:tc>
          <w:tcPr>
            <w:tcW w:w="4735" w:type="dxa"/>
            <w:vAlign w:val="center"/>
          </w:tcPr>
          <w:p w:rsidR="00305BB5" w:rsidRPr="00305BB5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ΤΕΛΙΚΟ ΣΥΝΟΛΟ ΠΡΟΣΦΟΡΑΣ με ΦΠΑ </w:t>
            </w:r>
          </w:p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(ΑΡΙΘΜΗΤΙΚ</w:t>
            </w:r>
            <w:r>
              <w:rPr>
                <w:b/>
                <w:bCs/>
                <w:lang w:val="el-GR"/>
              </w:rPr>
              <w:t>Ω</w:t>
            </w:r>
            <w:r w:rsidRPr="00B82D23">
              <w:rPr>
                <w:b/>
                <w:bCs/>
                <w:lang w:val="el-GR"/>
              </w:rPr>
              <w:t>Σ ΚΑΙ ΟΛΟΓΡΑΦΩ</w:t>
            </w:r>
            <w:r>
              <w:rPr>
                <w:b/>
                <w:bCs/>
                <w:lang w:val="el-GR"/>
              </w:rPr>
              <w:t>Σ</w:t>
            </w:r>
            <w:r w:rsidRPr="00B82D23">
              <w:rPr>
                <w:b/>
                <w:bCs/>
                <w:lang w:val="el-GR"/>
              </w:rPr>
              <w:t>)</w:t>
            </w:r>
          </w:p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1436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1611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960" w:type="dxa"/>
          </w:tcPr>
          <w:p w:rsidR="00305BB5" w:rsidRPr="00B82D23" w:rsidRDefault="00305BB5" w:rsidP="00C930E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</w:tbl>
    <w:p w:rsidR="00305BB5" w:rsidRPr="00B82D23" w:rsidRDefault="00305BB5" w:rsidP="00305BB5">
      <w:pPr>
        <w:suppressAutoHyphens w:val="0"/>
        <w:spacing w:after="0"/>
        <w:jc w:val="left"/>
        <w:rPr>
          <w:lang w:val="el-GR"/>
        </w:rPr>
      </w:pPr>
    </w:p>
    <w:p w:rsidR="00305BB5" w:rsidRPr="00B82D23" w:rsidRDefault="00305BB5" w:rsidP="00305BB5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ΗΜΕΡΟΜΗΝΙΑ- ΥΠΟΓΡΑΦΗ- ΣΦΡΑΓΙΔΑ</w:t>
      </w:r>
    </w:p>
    <w:p w:rsidR="00305BB5" w:rsidRDefault="00305BB5" w:rsidP="00305BB5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</w:p>
    <w:p w:rsidR="00305BB5" w:rsidRDefault="00305BB5" w:rsidP="00305BB5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</w:p>
    <w:p w:rsidR="0015793C" w:rsidRDefault="0015793C"/>
    <w:sectPr w:rsidR="0015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B5"/>
    <w:rsid w:val="0015793C"/>
    <w:rsid w:val="00305BB5"/>
    <w:rsid w:val="00315BD6"/>
    <w:rsid w:val="009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B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0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05BB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5BB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0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B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0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05BB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5BB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0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2</cp:revision>
  <dcterms:created xsi:type="dcterms:W3CDTF">2020-03-05T08:06:00Z</dcterms:created>
  <dcterms:modified xsi:type="dcterms:W3CDTF">2020-03-05T08:06:00Z</dcterms:modified>
</cp:coreProperties>
</file>