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9EC5" w14:textId="27BC1E5F" w:rsidR="00CB15E0" w:rsidRPr="007860E1" w:rsidRDefault="00CB15E0" w:rsidP="00B17A5F">
      <w:pPr>
        <w:pStyle w:val="3"/>
        <w:keepNext w:val="0"/>
        <w:widowControl w:val="0"/>
        <w:tabs>
          <w:tab w:val="left" w:pos="3223"/>
        </w:tabs>
        <w:suppressAutoHyphens w:val="0"/>
        <w:spacing w:before="92" w:after="21"/>
        <w:ind w:left="0" w:firstLine="0"/>
        <w:rPr>
          <w:rFonts w:asciiTheme="minorHAnsi" w:hAnsiTheme="minorHAnsi" w:cstheme="minorHAnsi"/>
          <w:lang w:val="el-GR"/>
        </w:rPr>
      </w:pPr>
    </w:p>
    <w:p w14:paraId="3A61C40F" w14:textId="60861990" w:rsidR="00CB15E0" w:rsidRPr="007860E1" w:rsidRDefault="00CB15E0" w:rsidP="00B17A5F">
      <w:pPr>
        <w:pStyle w:val="af0"/>
        <w:widowControl w:val="0"/>
        <w:suppressAutoHyphens w:val="0"/>
        <w:spacing w:line="29" w:lineRule="exact"/>
        <w:ind w:left="949"/>
        <w:rPr>
          <w:rFonts w:asciiTheme="minorHAnsi" w:hAnsiTheme="minorHAnsi" w:cstheme="minorHAnsi"/>
          <w:sz w:val="2"/>
          <w:lang w:val="el-GR"/>
        </w:rPr>
      </w:pPr>
    </w:p>
    <w:p w14:paraId="53AB3AC8" w14:textId="77777777" w:rsidR="00CB15E0" w:rsidRPr="007860E1" w:rsidRDefault="00CB15E0" w:rsidP="00B17A5F">
      <w:pPr>
        <w:pStyle w:val="af0"/>
        <w:widowControl w:val="0"/>
        <w:suppressAutoHyphens w:val="0"/>
        <w:spacing w:before="4"/>
        <w:rPr>
          <w:rFonts w:asciiTheme="minorHAnsi" w:hAnsiTheme="minorHAnsi" w:cstheme="minorHAnsi"/>
          <w:b/>
          <w:sz w:val="26"/>
          <w:lang w:val="el-GR"/>
        </w:rPr>
      </w:pPr>
    </w:p>
    <w:p w14:paraId="6AFAE17F" w14:textId="77777777" w:rsidR="00CB15E0" w:rsidRPr="007860E1" w:rsidRDefault="00CB15E0" w:rsidP="00D45336">
      <w:pPr>
        <w:widowControl w:val="0"/>
        <w:suppressAutoHyphens w:val="0"/>
        <w:spacing w:before="44"/>
        <w:jc w:val="center"/>
        <w:rPr>
          <w:rFonts w:asciiTheme="minorHAnsi" w:hAnsiTheme="minorHAnsi" w:cstheme="minorHAnsi"/>
          <w:sz w:val="28"/>
          <w:lang w:val="el-GR"/>
        </w:rPr>
      </w:pPr>
      <w:r w:rsidRPr="007860E1">
        <w:rPr>
          <w:rFonts w:asciiTheme="minorHAnsi" w:hAnsiTheme="minorHAnsi" w:cstheme="minorHAnsi"/>
          <w:sz w:val="28"/>
          <w:lang w:val="el-GR"/>
        </w:rPr>
        <w:t>ΠΡΟΣ: ΟΡΓΑΝΙΣΜΟ ΑΝΑΠΤΥΞΗΣ ΚΡΗΤΗΣ</w:t>
      </w:r>
    </w:p>
    <w:p w14:paraId="35A9B2FC" w14:textId="77777777" w:rsidR="00CB15E0" w:rsidRPr="007860E1" w:rsidRDefault="00CB15E0" w:rsidP="00D45336">
      <w:pPr>
        <w:pStyle w:val="af0"/>
        <w:widowControl w:val="0"/>
        <w:suppressAutoHyphens w:val="0"/>
        <w:jc w:val="center"/>
        <w:rPr>
          <w:rFonts w:asciiTheme="minorHAnsi" w:hAnsiTheme="minorHAnsi" w:cstheme="minorHAnsi"/>
          <w:sz w:val="28"/>
          <w:lang w:val="el-GR"/>
        </w:rPr>
      </w:pPr>
    </w:p>
    <w:p w14:paraId="4A442C1D" w14:textId="7D0A993D" w:rsidR="00CB15E0" w:rsidRPr="007860E1" w:rsidRDefault="00CB15E0" w:rsidP="00D45336">
      <w:pPr>
        <w:widowControl w:val="0"/>
        <w:tabs>
          <w:tab w:val="left" w:pos="7083"/>
        </w:tabs>
        <w:suppressAutoHyphens w:val="0"/>
        <w:jc w:val="center"/>
        <w:rPr>
          <w:rFonts w:asciiTheme="minorHAnsi" w:hAnsiTheme="minorHAnsi" w:cstheme="minorHAnsi"/>
          <w:sz w:val="28"/>
          <w:lang w:val="el-GR"/>
        </w:rPr>
      </w:pPr>
      <w:r w:rsidRPr="00F1204D">
        <w:rPr>
          <w:rFonts w:asciiTheme="minorHAnsi" w:hAnsiTheme="minorHAnsi" w:cstheme="minorHAnsi"/>
          <w:sz w:val="28"/>
          <w:lang w:val="el-GR"/>
        </w:rPr>
        <w:t>ΟΙΚΟΝΟΜΙΚΗ ΠΡΟΣΦΟΡΑ ΓΙΑ</w:t>
      </w:r>
      <w:r w:rsidRPr="00F1204D">
        <w:rPr>
          <w:rFonts w:asciiTheme="minorHAnsi" w:hAnsiTheme="minorHAnsi" w:cstheme="minorHAnsi"/>
          <w:spacing w:val="-5"/>
          <w:sz w:val="28"/>
          <w:lang w:val="el-GR"/>
        </w:rPr>
        <w:t xml:space="preserve"> </w:t>
      </w:r>
      <w:r w:rsidRPr="00F1204D">
        <w:rPr>
          <w:rFonts w:asciiTheme="minorHAnsi" w:hAnsiTheme="minorHAnsi" w:cstheme="minorHAnsi"/>
          <w:sz w:val="28"/>
          <w:lang w:val="el-GR"/>
        </w:rPr>
        <w:t>ΤΟΝ</w:t>
      </w:r>
      <w:r w:rsidRPr="00F1204D">
        <w:rPr>
          <w:rFonts w:asciiTheme="minorHAnsi" w:hAnsiTheme="minorHAnsi" w:cstheme="minorHAnsi"/>
          <w:spacing w:val="-3"/>
          <w:sz w:val="28"/>
          <w:lang w:val="el-GR"/>
        </w:rPr>
        <w:t xml:space="preserve"> </w:t>
      </w:r>
      <w:r w:rsidR="00A543A0" w:rsidRPr="00F1204D">
        <w:rPr>
          <w:rFonts w:asciiTheme="minorHAnsi" w:hAnsiTheme="minorHAnsi" w:cstheme="minorHAnsi"/>
          <w:sz w:val="28"/>
          <w:lang w:val="el-GR"/>
        </w:rPr>
        <w:t xml:space="preserve">ΔΙΑΓΩΝΙΣΜΟ  </w:t>
      </w:r>
      <w:r w:rsidR="00F1204D" w:rsidRPr="00F1204D">
        <w:rPr>
          <w:rFonts w:asciiTheme="minorHAnsi" w:hAnsiTheme="minorHAnsi" w:cstheme="minorHAnsi"/>
          <w:sz w:val="28"/>
          <w:lang w:val="el-GR"/>
        </w:rPr>
        <w:t>04</w:t>
      </w:r>
      <w:r w:rsidR="00A543A0" w:rsidRPr="00F1204D">
        <w:rPr>
          <w:rFonts w:asciiTheme="minorHAnsi" w:hAnsiTheme="minorHAnsi" w:cstheme="minorHAnsi"/>
          <w:sz w:val="28"/>
          <w:lang w:val="el-GR"/>
        </w:rPr>
        <w:t>/2021</w:t>
      </w:r>
      <w:r w:rsidR="00C96697" w:rsidRPr="00F1204D">
        <w:rPr>
          <w:rFonts w:asciiTheme="minorHAnsi" w:hAnsiTheme="minorHAnsi" w:cstheme="minorHAnsi"/>
          <w:sz w:val="28"/>
          <w:lang w:val="el-GR"/>
        </w:rPr>
        <w:t xml:space="preserve"> ΟΑΚ ΑΕ</w:t>
      </w:r>
    </w:p>
    <w:p w14:paraId="4A6A4A67" w14:textId="77777777" w:rsidR="00D649A3" w:rsidRPr="007860E1" w:rsidRDefault="00D649A3" w:rsidP="00B17A5F">
      <w:pPr>
        <w:widowControl w:val="0"/>
        <w:tabs>
          <w:tab w:val="left" w:pos="7083"/>
        </w:tabs>
        <w:suppressAutoHyphens w:val="0"/>
        <w:rPr>
          <w:rFonts w:asciiTheme="minorHAnsi" w:hAnsiTheme="minorHAnsi" w:cstheme="minorHAnsi"/>
          <w:sz w:val="28"/>
          <w:lang w:val="el-GR"/>
        </w:rPr>
      </w:pPr>
    </w:p>
    <w:tbl>
      <w:tblPr>
        <w:tblStyle w:val="aff4"/>
        <w:tblW w:w="0" w:type="auto"/>
        <w:jc w:val="center"/>
        <w:tblInd w:w="-522" w:type="dxa"/>
        <w:tblLook w:val="04A0" w:firstRow="1" w:lastRow="0" w:firstColumn="1" w:lastColumn="0" w:noHBand="0" w:noVBand="1"/>
      </w:tblPr>
      <w:tblGrid>
        <w:gridCol w:w="1216"/>
        <w:gridCol w:w="2845"/>
        <w:gridCol w:w="1418"/>
        <w:gridCol w:w="1275"/>
        <w:gridCol w:w="1772"/>
        <w:gridCol w:w="22"/>
      </w:tblGrid>
      <w:tr w:rsidR="007860E1" w:rsidRPr="007860E1" w14:paraId="7533BA71" w14:textId="77777777" w:rsidTr="00D45336">
        <w:trPr>
          <w:gridAfter w:val="1"/>
          <w:wAfter w:w="22" w:type="dxa"/>
          <w:jc w:val="center"/>
        </w:trPr>
        <w:tc>
          <w:tcPr>
            <w:tcW w:w="1216" w:type="dxa"/>
            <w:shd w:val="pct5" w:color="auto" w:fill="auto"/>
          </w:tcPr>
          <w:p w14:paraId="777DEFDF" w14:textId="6D139739" w:rsidR="003E1764" w:rsidRPr="007860E1" w:rsidRDefault="003E1764" w:rsidP="003E1764">
            <w:pPr>
              <w:widowControl w:val="0"/>
              <w:tabs>
                <w:tab w:val="left" w:pos="7083"/>
              </w:tabs>
              <w:suppressAutoHyphens w:val="0"/>
              <w:jc w:val="center"/>
              <w:rPr>
                <w:rFonts w:asciiTheme="minorHAnsi" w:hAnsiTheme="minorHAnsi" w:cstheme="minorHAnsi"/>
                <w:b/>
                <w:lang w:val="el-GR"/>
              </w:rPr>
            </w:pPr>
            <w:r w:rsidRPr="007860E1">
              <w:rPr>
                <w:rFonts w:asciiTheme="minorHAnsi" w:hAnsiTheme="minorHAnsi" w:cstheme="minorHAnsi"/>
                <w:b/>
                <w:lang w:val="el-GR"/>
              </w:rPr>
              <w:t>Α/Α</w:t>
            </w:r>
          </w:p>
        </w:tc>
        <w:tc>
          <w:tcPr>
            <w:tcW w:w="2845" w:type="dxa"/>
            <w:shd w:val="pct5" w:color="auto" w:fill="auto"/>
          </w:tcPr>
          <w:p w14:paraId="35682FE7" w14:textId="0562711D" w:rsidR="003E1764" w:rsidRPr="007860E1" w:rsidRDefault="003E1764" w:rsidP="003E1764">
            <w:pPr>
              <w:widowControl w:val="0"/>
              <w:tabs>
                <w:tab w:val="left" w:pos="7083"/>
              </w:tabs>
              <w:suppressAutoHyphens w:val="0"/>
              <w:jc w:val="center"/>
              <w:rPr>
                <w:rFonts w:asciiTheme="minorHAnsi" w:hAnsiTheme="minorHAnsi" w:cstheme="minorHAnsi"/>
                <w:b/>
                <w:lang w:val="el-GR"/>
              </w:rPr>
            </w:pPr>
            <w:r w:rsidRPr="007860E1">
              <w:rPr>
                <w:rFonts w:asciiTheme="minorHAnsi" w:hAnsiTheme="minorHAnsi" w:cstheme="minorHAnsi"/>
                <w:b/>
                <w:lang w:val="el-GR"/>
              </w:rPr>
              <w:t>ΤΙΤΛΟΣ ΠΑΡΑΔΟΤΕΟΥ</w:t>
            </w:r>
          </w:p>
        </w:tc>
        <w:tc>
          <w:tcPr>
            <w:tcW w:w="1418" w:type="dxa"/>
            <w:shd w:val="pct5" w:color="auto" w:fill="auto"/>
          </w:tcPr>
          <w:p w14:paraId="79028E5A" w14:textId="3C824A63" w:rsidR="003E1764" w:rsidRPr="007860E1" w:rsidRDefault="003E1764" w:rsidP="003E1764">
            <w:pPr>
              <w:widowControl w:val="0"/>
              <w:tabs>
                <w:tab w:val="left" w:pos="7083"/>
              </w:tabs>
              <w:suppressAutoHyphens w:val="0"/>
              <w:jc w:val="center"/>
              <w:rPr>
                <w:rFonts w:asciiTheme="minorHAnsi" w:hAnsiTheme="minorHAnsi" w:cstheme="minorHAnsi"/>
                <w:b/>
                <w:lang w:val="el-GR"/>
              </w:rPr>
            </w:pPr>
            <w:r w:rsidRPr="007860E1">
              <w:rPr>
                <w:rFonts w:asciiTheme="minorHAnsi" w:hAnsiTheme="minorHAnsi" w:cstheme="minorHAnsi"/>
                <w:b/>
                <w:lang w:val="el-GR"/>
              </w:rPr>
              <w:t>ΚΑΘ. ΑΞΙΑ (€)</w:t>
            </w:r>
          </w:p>
        </w:tc>
        <w:tc>
          <w:tcPr>
            <w:tcW w:w="1275" w:type="dxa"/>
            <w:shd w:val="pct5" w:color="auto" w:fill="auto"/>
          </w:tcPr>
          <w:p w14:paraId="37369419" w14:textId="489C0571" w:rsidR="003E1764" w:rsidRPr="007860E1" w:rsidRDefault="003E1764" w:rsidP="003E1764">
            <w:pPr>
              <w:widowControl w:val="0"/>
              <w:tabs>
                <w:tab w:val="left" w:pos="7083"/>
              </w:tabs>
              <w:suppressAutoHyphens w:val="0"/>
              <w:jc w:val="center"/>
              <w:rPr>
                <w:rFonts w:asciiTheme="minorHAnsi" w:hAnsiTheme="minorHAnsi" w:cstheme="minorHAnsi"/>
                <w:b/>
                <w:lang w:val="el-GR"/>
              </w:rPr>
            </w:pPr>
            <w:r w:rsidRPr="007860E1">
              <w:rPr>
                <w:rFonts w:asciiTheme="minorHAnsi" w:hAnsiTheme="minorHAnsi" w:cstheme="minorHAnsi"/>
                <w:b/>
                <w:lang w:val="el-GR"/>
              </w:rPr>
              <w:t>ΦΠΑ 24%</w:t>
            </w:r>
          </w:p>
        </w:tc>
        <w:tc>
          <w:tcPr>
            <w:tcW w:w="1772" w:type="dxa"/>
            <w:shd w:val="pct5" w:color="auto" w:fill="auto"/>
          </w:tcPr>
          <w:p w14:paraId="43DC4AF0" w14:textId="0A873AC3" w:rsidR="003E1764" w:rsidRPr="007860E1" w:rsidRDefault="003E1764" w:rsidP="003E1764">
            <w:pPr>
              <w:widowControl w:val="0"/>
              <w:tabs>
                <w:tab w:val="left" w:pos="7083"/>
              </w:tabs>
              <w:suppressAutoHyphens w:val="0"/>
              <w:jc w:val="center"/>
              <w:rPr>
                <w:rFonts w:asciiTheme="minorHAnsi" w:hAnsiTheme="minorHAnsi" w:cstheme="minorHAnsi"/>
                <w:b/>
                <w:lang w:val="el-GR"/>
              </w:rPr>
            </w:pPr>
            <w:r w:rsidRPr="007860E1">
              <w:rPr>
                <w:rFonts w:asciiTheme="minorHAnsi" w:hAnsiTheme="minorHAnsi" w:cstheme="minorHAnsi"/>
                <w:b/>
                <w:lang w:val="el-GR"/>
              </w:rPr>
              <w:t>ΤΕΛΙΚΗ ΑΞΙΑ (€)</w:t>
            </w:r>
          </w:p>
        </w:tc>
      </w:tr>
      <w:tr w:rsidR="007860E1" w:rsidRPr="007860E1" w14:paraId="5D632846" w14:textId="77777777" w:rsidTr="00D45336">
        <w:trPr>
          <w:gridAfter w:val="1"/>
          <w:wAfter w:w="22" w:type="dxa"/>
          <w:jc w:val="center"/>
        </w:trPr>
        <w:tc>
          <w:tcPr>
            <w:tcW w:w="1216" w:type="dxa"/>
          </w:tcPr>
          <w:p w14:paraId="5C847869" w14:textId="66D0DBD2" w:rsidR="003E1764" w:rsidRPr="007860E1" w:rsidRDefault="003E1764" w:rsidP="003E1764">
            <w:pPr>
              <w:widowControl w:val="0"/>
              <w:tabs>
                <w:tab w:val="left" w:pos="7083"/>
              </w:tabs>
              <w:suppressAutoHyphens w:val="0"/>
              <w:jc w:val="center"/>
              <w:rPr>
                <w:rFonts w:asciiTheme="minorHAnsi" w:hAnsiTheme="minorHAnsi" w:cstheme="minorHAnsi"/>
                <w:lang w:val="el-GR"/>
              </w:rPr>
            </w:pPr>
            <w:r w:rsidRPr="007860E1">
              <w:rPr>
                <w:rFonts w:asciiTheme="minorHAnsi" w:hAnsiTheme="minorHAnsi" w:cstheme="minorHAnsi"/>
                <w:lang w:val="el-GR"/>
              </w:rPr>
              <w:t>Π1</w:t>
            </w:r>
          </w:p>
        </w:tc>
        <w:tc>
          <w:tcPr>
            <w:tcW w:w="2845" w:type="dxa"/>
          </w:tcPr>
          <w:p w14:paraId="610C3B9E" w14:textId="06AB3FB7" w:rsidR="003E1764" w:rsidRPr="007860E1" w:rsidRDefault="003E1764" w:rsidP="003E1764">
            <w:pPr>
              <w:widowControl w:val="0"/>
              <w:tabs>
                <w:tab w:val="left" w:pos="7083"/>
              </w:tabs>
              <w:suppressAutoHyphens w:val="0"/>
              <w:jc w:val="left"/>
              <w:rPr>
                <w:rFonts w:asciiTheme="minorHAnsi" w:hAnsiTheme="minorHAnsi" w:cstheme="minorHAnsi"/>
                <w:lang w:val="el-GR"/>
              </w:rPr>
            </w:pPr>
            <w:r w:rsidRPr="007860E1">
              <w:rPr>
                <w:rFonts w:asciiTheme="minorHAnsi" w:hAnsiTheme="minorHAnsi" w:cstheme="minorHAnsi"/>
                <w:lang w:val="el-GR"/>
              </w:rPr>
              <w:t>Σχέδιο Αξιολόγησης</w:t>
            </w:r>
          </w:p>
        </w:tc>
        <w:tc>
          <w:tcPr>
            <w:tcW w:w="1418" w:type="dxa"/>
          </w:tcPr>
          <w:p w14:paraId="2D5816AF"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275" w:type="dxa"/>
          </w:tcPr>
          <w:p w14:paraId="4E4C066D"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772" w:type="dxa"/>
          </w:tcPr>
          <w:p w14:paraId="559F5A97"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r>
      <w:tr w:rsidR="007860E1" w:rsidRPr="007860E1" w14:paraId="2C40EB8C" w14:textId="77777777" w:rsidTr="00D45336">
        <w:trPr>
          <w:gridAfter w:val="1"/>
          <w:wAfter w:w="22" w:type="dxa"/>
          <w:jc w:val="center"/>
        </w:trPr>
        <w:tc>
          <w:tcPr>
            <w:tcW w:w="1216" w:type="dxa"/>
          </w:tcPr>
          <w:p w14:paraId="400CE1F7" w14:textId="1A392CF4" w:rsidR="003E1764" w:rsidRPr="007860E1" w:rsidRDefault="003E1764" w:rsidP="003E1764">
            <w:pPr>
              <w:widowControl w:val="0"/>
              <w:tabs>
                <w:tab w:val="left" w:pos="7083"/>
              </w:tabs>
              <w:suppressAutoHyphens w:val="0"/>
              <w:jc w:val="center"/>
              <w:rPr>
                <w:rFonts w:asciiTheme="minorHAnsi" w:hAnsiTheme="minorHAnsi" w:cstheme="minorHAnsi"/>
                <w:lang w:val="el-GR"/>
              </w:rPr>
            </w:pPr>
            <w:r w:rsidRPr="007860E1">
              <w:rPr>
                <w:rFonts w:asciiTheme="minorHAnsi" w:hAnsiTheme="minorHAnsi" w:cstheme="minorHAnsi"/>
                <w:lang w:val="el-GR"/>
              </w:rPr>
              <w:t>Π2</w:t>
            </w:r>
          </w:p>
        </w:tc>
        <w:tc>
          <w:tcPr>
            <w:tcW w:w="2845" w:type="dxa"/>
          </w:tcPr>
          <w:p w14:paraId="4945A715" w14:textId="7E017F42" w:rsidR="003E1764" w:rsidRPr="007860E1" w:rsidRDefault="003E1764" w:rsidP="003E1764">
            <w:pPr>
              <w:widowControl w:val="0"/>
              <w:tabs>
                <w:tab w:val="left" w:pos="7083"/>
              </w:tabs>
              <w:suppressAutoHyphens w:val="0"/>
              <w:jc w:val="left"/>
              <w:rPr>
                <w:rFonts w:asciiTheme="minorHAnsi" w:hAnsiTheme="minorHAnsi" w:cstheme="minorHAnsi"/>
                <w:lang w:val="el-GR"/>
              </w:rPr>
            </w:pPr>
            <w:r w:rsidRPr="007860E1">
              <w:rPr>
                <w:rFonts w:asciiTheme="minorHAnsi" w:hAnsiTheme="minorHAnsi" w:cstheme="minorHAnsi"/>
                <w:lang w:val="el-GR"/>
              </w:rPr>
              <w:t>Πρώτη έκθεση αρχικής αξιολόγησης</w:t>
            </w:r>
          </w:p>
        </w:tc>
        <w:tc>
          <w:tcPr>
            <w:tcW w:w="1418" w:type="dxa"/>
          </w:tcPr>
          <w:p w14:paraId="1027AF1E"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275" w:type="dxa"/>
          </w:tcPr>
          <w:p w14:paraId="0A69A251"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772" w:type="dxa"/>
          </w:tcPr>
          <w:p w14:paraId="1184BC85"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r>
      <w:tr w:rsidR="007860E1" w:rsidRPr="00D45336" w14:paraId="27E7B0C6" w14:textId="77777777" w:rsidTr="00D45336">
        <w:trPr>
          <w:gridAfter w:val="1"/>
          <w:wAfter w:w="22" w:type="dxa"/>
          <w:jc w:val="center"/>
        </w:trPr>
        <w:tc>
          <w:tcPr>
            <w:tcW w:w="1216" w:type="dxa"/>
          </w:tcPr>
          <w:p w14:paraId="51991A4C" w14:textId="1FFBE630" w:rsidR="003E1764" w:rsidRPr="007860E1" w:rsidRDefault="003E1764" w:rsidP="003E1764">
            <w:pPr>
              <w:widowControl w:val="0"/>
              <w:tabs>
                <w:tab w:val="left" w:pos="7083"/>
              </w:tabs>
              <w:suppressAutoHyphens w:val="0"/>
              <w:jc w:val="center"/>
              <w:rPr>
                <w:rFonts w:asciiTheme="minorHAnsi" w:hAnsiTheme="minorHAnsi" w:cstheme="minorHAnsi"/>
                <w:lang w:val="el-GR"/>
              </w:rPr>
            </w:pPr>
            <w:r w:rsidRPr="007860E1">
              <w:rPr>
                <w:rFonts w:asciiTheme="minorHAnsi" w:hAnsiTheme="minorHAnsi" w:cstheme="minorHAnsi"/>
                <w:lang w:val="el-GR"/>
              </w:rPr>
              <w:t>Π3</w:t>
            </w:r>
          </w:p>
        </w:tc>
        <w:tc>
          <w:tcPr>
            <w:tcW w:w="2845" w:type="dxa"/>
          </w:tcPr>
          <w:p w14:paraId="7992B78A" w14:textId="40BB1A00" w:rsidR="003E1764" w:rsidRPr="007860E1" w:rsidRDefault="003E1764" w:rsidP="003E1764">
            <w:pPr>
              <w:widowControl w:val="0"/>
              <w:tabs>
                <w:tab w:val="left" w:pos="7083"/>
              </w:tabs>
              <w:suppressAutoHyphens w:val="0"/>
              <w:jc w:val="left"/>
              <w:rPr>
                <w:rFonts w:asciiTheme="minorHAnsi" w:hAnsiTheme="minorHAnsi" w:cstheme="minorHAnsi"/>
                <w:lang w:val="el-GR"/>
              </w:rPr>
            </w:pPr>
            <w:r w:rsidRPr="007860E1">
              <w:rPr>
                <w:rFonts w:asciiTheme="minorHAnsi" w:hAnsiTheme="minorHAnsi" w:cstheme="minorHAnsi"/>
                <w:lang w:val="el-GR"/>
              </w:rPr>
              <w:t>Ενδιάμεση (</w:t>
            </w:r>
            <w:r w:rsidRPr="007860E1">
              <w:rPr>
                <w:rFonts w:asciiTheme="minorHAnsi" w:hAnsiTheme="minorHAnsi" w:cstheme="minorHAnsi"/>
                <w:lang w:val="en-US"/>
              </w:rPr>
              <w:t>on</w:t>
            </w:r>
            <w:r w:rsidRPr="007860E1">
              <w:rPr>
                <w:rFonts w:asciiTheme="minorHAnsi" w:hAnsiTheme="minorHAnsi" w:cstheme="minorHAnsi"/>
                <w:lang w:val="el-GR"/>
              </w:rPr>
              <w:t xml:space="preserve"> </w:t>
            </w:r>
            <w:r w:rsidRPr="007860E1">
              <w:rPr>
                <w:rFonts w:asciiTheme="minorHAnsi" w:hAnsiTheme="minorHAnsi" w:cstheme="minorHAnsi"/>
                <w:lang w:val="en-US"/>
              </w:rPr>
              <w:t>going</w:t>
            </w:r>
            <w:r w:rsidRPr="007860E1">
              <w:rPr>
                <w:rFonts w:asciiTheme="minorHAnsi" w:hAnsiTheme="minorHAnsi" w:cstheme="minorHAnsi"/>
                <w:lang w:val="el-GR"/>
              </w:rPr>
              <w:t>) αξιολόγηση της στρατηγικής του Τοπικού Προγράμματος</w:t>
            </w:r>
          </w:p>
        </w:tc>
        <w:tc>
          <w:tcPr>
            <w:tcW w:w="1418" w:type="dxa"/>
          </w:tcPr>
          <w:p w14:paraId="0C98127C"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275" w:type="dxa"/>
          </w:tcPr>
          <w:p w14:paraId="331D167D"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772" w:type="dxa"/>
          </w:tcPr>
          <w:p w14:paraId="7DF48037"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r>
      <w:tr w:rsidR="007860E1" w:rsidRPr="00D45336" w14:paraId="56BB5E0A" w14:textId="77777777" w:rsidTr="00D45336">
        <w:trPr>
          <w:gridAfter w:val="1"/>
          <w:wAfter w:w="22" w:type="dxa"/>
          <w:jc w:val="center"/>
        </w:trPr>
        <w:tc>
          <w:tcPr>
            <w:tcW w:w="1216" w:type="dxa"/>
          </w:tcPr>
          <w:p w14:paraId="7E7559E4" w14:textId="689DC428" w:rsidR="003E1764" w:rsidRPr="007860E1" w:rsidRDefault="003E1764" w:rsidP="003E1764">
            <w:pPr>
              <w:widowControl w:val="0"/>
              <w:tabs>
                <w:tab w:val="left" w:pos="7083"/>
              </w:tabs>
              <w:suppressAutoHyphens w:val="0"/>
              <w:jc w:val="center"/>
              <w:rPr>
                <w:rFonts w:asciiTheme="minorHAnsi" w:hAnsiTheme="minorHAnsi" w:cstheme="minorHAnsi"/>
                <w:lang w:val="el-GR"/>
              </w:rPr>
            </w:pPr>
            <w:r w:rsidRPr="007860E1">
              <w:rPr>
                <w:rFonts w:asciiTheme="minorHAnsi" w:hAnsiTheme="minorHAnsi" w:cstheme="minorHAnsi"/>
                <w:lang w:val="el-GR"/>
              </w:rPr>
              <w:t>Π4</w:t>
            </w:r>
          </w:p>
        </w:tc>
        <w:tc>
          <w:tcPr>
            <w:tcW w:w="2845" w:type="dxa"/>
          </w:tcPr>
          <w:p w14:paraId="77068858" w14:textId="50682698" w:rsidR="003E1764" w:rsidRPr="007860E1" w:rsidRDefault="003E1764" w:rsidP="003E1764">
            <w:pPr>
              <w:widowControl w:val="0"/>
              <w:tabs>
                <w:tab w:val="left" w:pos="7083"/>
              </w:tabs>
              <w:suppressAutoHyphens w:val="0"/>
              <w:jc w:val="left"/>
              <w:rPr>
                <w:rFonts w:asciiTheme="minorHAnsi" w:hAnsiTheme="minorHAnsi" w:cstheme="minorHAnsi"/>
                <w:lang w:val="el-GR"/>
              </w:rPr>
            </w:pPr>
            <w:r w:rsidRPr="007860E1">
              <w:rPr>
                <w:rFonts w:asciiTheme="minorHAnsi" w:hAnsiTheme="minorHAnsi" w:cstheme="minorHAnsi"/>
                <w:lang w:val="el-GR"/>
              </w:rPr>
              <w:t>Τελική αποτίμηση της 5ετούς υλοποίησης του Τοπικού Προγράμματος</w:t>
            </w:r>
          </w:p>
        </w:tc>
        <w:tc>
          <w:tcPr>
            <w:tcW w:w="1418" w:type="dxa"/>
          </w:tcPr>
          <w:p w14:paraId="50A9965F"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275" w:type="dxa"/>
          </w:tcPr>
          <w:p w14:paraId="6E9275EA"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772" w:type="dxa"/>
          </w:tcPr>
          <w:p w14:paraId="03C2797D"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r>
      <w:tr w:rsidR="007860E1" w:rsidRPr="007860E1" w14:paraId="198086C9" w14:textId="77777777" w:rsidTr="00D45336">
        <w:trPr>
          <w:gridAfter w:val="1"/>
          <w:wAfter w:w="22" w:type="dxa"/>
          <w:jc w:val="center"/>
        </w:trPr>
        <w:tc>
          <w:tcPr>
            <w:tcW w:w="4061" w:type="dxa"/>
            <w:gridSpan w:val="2"/>
          </w:tcPr>
          <w:p w14:paraId="3D37D6AF" w14:textId="1DC3683C" w:rsidR="003E1764" w:rsidRPr="007860E1" w:rsidRDefault="003E1764" w:rsidP="003E1764">
            <w:pPr>
              <w:widowControl w:val="0"/>
              <w:tabs>
                <w:tab w:val="left" w:pos="7083"/>
              </w:tabs>
              <w:suppressAutoHyphens w:val="0"/>
              <w:jc w:val="center"/>
              <w:rPr>
                <w:rFonts w:asciiTheme="minorHAnsi" w:hAnsiTheme="minorHAnsi" w:cstheme="minorHAnsi"/>
                <w:lang w:val="el-GR"/>
              </w:rPr>
            </w:pPr>
            <w:r w:rsidRPr="007860E1">
              <w:rPr>
                <w:rFonts w:asciiTheme="minorHAnsi" w:hAnsiTheme="minorHAnsi" w:cstheme="minorHAnsi"/>
                <w:lang w:val="el-GR"/>
              </w:rPr>
              <w:t>Συνολικό κόστος (αριθμητικά)</w:t>
            </w:r>
          </w:p>
        </w:tc>
        <w:tc>
          <w:tcPr>
            <w:tcW w:w="1418" w:type="dxa"/>
          </w:tcPr>
          <w:p w14:paraId="2233D3F7"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275" w:type="dxa"/>
          </w:tcPr>
          <w:p w14:paraId="678F4B61"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c>
          <w:tcPr>
            <w:tcW w:w="1772" w:type="dxa"/>
          </w:tcPr>
          <w:p w14:paraId="7F4BC990" w14:textId="77777777" w:rsidR="003E1764" w:rsidRPr="007860E1" w:rsidRDefault="003E1764" w:rsidP="00B17A5F">
            <w:pPr>
              <w:widowControl w:val="0"/>
              <w:tabs>
                <w:tab w:val="left" w:pos="7083"/>
              </w:tabs>
              <w:suppressAutoHyphens w:val="0"/>
              <w:rPr>
                <w:rFonts w:asciiTheme="minorHAnsi" w:hAnsiTheme="minorHAnsi" w:cstheme="minorHAnsi"/>
                <w:lang w:val="el-GR"/>
              </w:rPr>
            </w:pPr>
          </w:p>
        </w:tc>
      </w:tr>
      <w:tr w:rsidR="007860E1" w:rsidRPr="007860E1" w14:paraId="50CB6B5D" w14:textId="77777777" w:rsidTr="00D45336">
        <w:trPr>
          <w:jc w:val="center"/>
        </w:trPr>
        <w:tc>
          <w:tcPr>
            <w:tcW w:w="4061" w:type="dxa"/>
            <w:gridSpan w:val="2"/>
          </w:tcPr>
          <w:p w14:paraId="3348BBBC" w14:textId="2311C305" w:rsidR="00D53440" w:rsidRPr="007860E1" w:rsidRDefault="00D53440" w:rsidP="003E1764">
            <w:pPr>
              <w:widowControl w:val="0"/>
              <w:tabs>
                <w:tab w:val="left" w:pos="7083"/>
              </w:tabs>
              <w:suppressAutoHyphens w:val="0"/>
              <w:jc w:val="center"/>
              <w:rPr>
                <w:rFonts w:asciiTheme="minorHAnsi" w:hAnsiTheme="minorHAnsi" w:cstheme="minorHAnsi"/>
                <w:lang w:val="el-GR"/>
              </w:rPr>
            </w:pPr>
            <w:r w:rsidRPr="007860E1">
              <w:rPr>
                <w:rFonts w:asciiTheme="minorHAnsi" w:hAnsiTheme="minorHAnsi" w:cstheme="minorHAnsi"/>
                <w:lang w:val="el-GR"/>
              </w:rPr>
              <w:t>Συνολικό κόστος (ολογράφως)</w:t>
            </w:r>
          </w:p>
        </w:tc>
        <w:tc>
          <w:tcPr>
            <w:tcW w:w="4487" w:type="dxa"/>
            <w:gridSpan w:val="4"/>
          </w:tcPr>
          <w:p w14:paraId="18FA2E35" w14:textId="77777777" w:rsidR="00D53440" w:rsidRPr="007860E1" w:rsidRDefault="00D53440" w:rsidP="00B17A5F">
            <w:pPr>
              <w:widowControl w:val="0"/>
              <w:tabs>
                <w:tab w:val="left" w:pos="7083"/>
              </w:tabs>
              <w:suppressAutoHyphens w:val="0"/>
              <w:rPr>
                <w:rFonts w:asciiTheme="minorHAnsi" w:hAnsiTheme="minorHAnsi" w:cstheme="minorHAnsi"/>
                <w:lang w:val="el-GR"/>
              </w:rPr>
            </w:pPr>
          </w:p>
        </w:tc>
      </w:tr>
    </w:tbl>
    <w:p w14:paraId="6AB52842" w14:textId="77777777" w:rsidR="00D649A3" w:rsidRPr="007860E1" w:rsidRDefault="00D649A3" w:rsidP="00B17A5F">
      <w:pPr>
        <w:widowControl w:val="0"/>
        <w:tabs>
          <w:tab w:val="left" w:pos="7083"/>
        </w:tabs>
        <w:suppressAutoHyphens w:val="0"/>
        <w:rPr>
          <w:rFonts w:asciiTheme="minorHAnsi" w:hAnsiTheme="minorHAnsi" w:cstheme="minorHAnsi"/>
          <w:sz w:val="28"/>
          <w:lang w:val="el-GR"/>
        </w:rPr>
      </w:pPr>
    </w:p>
    <w:p w14:paraId="2C7D2B59" w14:textId="3BBE50B5" w:rsidR="00FF6F32" w:rsidRPr="007860E1" w:rsidRDefault="00FF6F32" w:rsidP="00FF6F32">
      <w:pPr>
        <w:widowControl w:val="0"/>
        <w:suppressAutoHyphens w:val="0"/>
        <w:rPr>
          <w:rFonts w:asciiTheme="minorHAnsi" w:hAnsiTheme="minorHAnsi" w:cstheme="minorHAnsi"/>
          <w:lang w:val="el-GR"/>
        </w:rPr>
      </w:pPr>
      <w:r w:rsidRPr="007860E1">
        <w:rPr>
          <w:rFonts w:asciiTheme="minorHAnsi" w:hAnsiTheme="minorHAnsi" w:cstheme="minorHAnsi"/>
          <w:lang w:val="el-GR"/>
        </w:rPr>
        <w:t>Στην  ανωτέρων τιμή περιλαμβάνονται οι υπέρ τρίτων κρατήσεις, ως και κάθε άλλη επιβάρυνση, σύμφωνα με την κείμενη νομοθεσία, για την παροχή των υπηρεσιών στον τόπο και με τον τρόπο που προβλέπεται στα έγγραφα της Σύμβασης.</w:t>
      </w:r>
    </w:p>
    <w:p w14:paraId="44C8D998" w14:textId="58F4C1AF" w:rsidR="008A3E1E" w:rsidRPr="007860E1" w:rsidRDefault="00FF6F32" w:rsidP="00FF6F32">
      <w:pPr>
        <w:widowControl w:val="0"/>
        <w:suppressAutoHyphens w:val="0"/>
        <w:rPr>
          <w:rFonts w:asciiTheme="minorHAnsi" w:hAnsiTheme="minorHAnsi" w:cstheme="minorHAnsi"/>
          <w:lang w:val="el-GR"/>
        </w:rPr>
      </w:pPr>
      <w:r w:rsidRPr="007860E1">
        <w:rPr>
          <w:rFonts w:asciiTheme="minorHAnsi" w:hAnsiTheme="minorHAnsi" w:cstheme="minorHAnsi"/>
          <w:lang w:val="el-GR"/>
        </w:rPr>
        <w:t>Η τιμή είναι σταθερή καθ’ όλη τη διάρκεια της Σύμβασης και δεν αναπροσαρμόζεται</w:t>
      </w:r>
    </w:p>
    <w:p w14:paraId="382D1690" w14:textId="77777777" w:rsidR="00FF6F32" w:rsidRPr="007860E1" w:rsidRDefault="00FF6F32" w:rsidP="00F1204D">
      <w:pPr>
        <w:widowControl w:val="0"/>
        <w:suppressAutoHyphens w:val="0"/>
        <w:jc w:val="center"/>
        <w:rPr>
          <w:rFonts w:asciiTheme="minorHAnsi" w:hAnsiTheme="minorHAnsi" w:cstheme="minorHAnsi"/>
          <w:lang w:val="el-GR"/>
        </w:rPr>
      </w:pPr>
      <w:bookmarkStart w:id="0" w:name="_GoBack"/>
      <w:bookmarkEnd w:id="0"/>
    </w:p>
    <w:p w14:paraId="68507528" w14:textId="77777777" w:rsidR="008A3E1E" w:rsidRPr="007860E1" w:rsidRDefault="00337C35" w:rsidP="00F1204D">
      <w:pPr>
        <w:widowControl w:val="0"/>
        <w:suppressAutoHyphens w:val="0"/>
        <w:jc w:val="center"/>
        <w:rPr>
          <w:rFonts w:asciiTheme="minorHAnsi" w:hAnsiTheme="minorHAnsi" w:cstheme="minorHAnsi"/>
          <w:lang w:val="el-GR"/>
        </w:rPr>
      </w:pPr>
      <w:r w:rsidRPr="007860E1">
        <w:rPr>
          <w:rFonts w:asciiTheme="minorHAnsi" w:hAnsiTheme="minorHAnsi" w:cstheme="minorHAnsi"/>
          <w:lang w:val="el-GR"/>
        </w:rPr>
        <w:t>ΥΠΟΓΡΑΦΗ – ΣΦΡΑΓΙΔΑ-ΗΜΕΡΟΜΗΝΙΑ</w:t>
      </w:r>
    </w:p>
    <w:p w14:paraId="71AB70AC" w14:textId="77777777" w:rsidR="008A3E1E" w:rsidRPr="007860E1" w:rsidRDefault="008A3E1E" w:rsidP="00B17A5F">
      <w:pPr>
        <w:widowControl w:val="0"/>
        <w:suppressAutoHyphens w:val="0"/>
        <w:rPr>
          <w:rFonts w:asciiTheme="minorHAnsi" w:hAnsiTheme="minorHAnsi" w:cstheme="minorHAnsi"/>
          <w:lang w:val="el-GR"/>
        </w:rPr>
      </w:pPr>
    </w:p>
    <w:p w14:paraId="590E5AF6" w14:textId="77777777" w:rsidR="008A3E1E" w:rsidRPr="007860E1" w:rsidRDefault="008A3E1E" w:rsidP="00B17A5F">
      <w:pPr>
        <w:widowControl w:val="0"/>
        <w:suppressAutoHyphens w:val="0"/>
        <w:rPr>
          <w:rFonts w:asciiTheme="minorHAnsi" w:hAnsiTheme="minorHAnsi" w:cstheme="minorHAnsi"/>
          <w:lang w:val="el-GR"/>
        </w:rPr>
      </w:pPr>
    </w:p>
    <w:p w14:paraId="43B90E0F" w14:textId="77777777" w:rsidR="008A3E1E" w:rsidRPr="007860E1" w:rsidRDefault="008A3E1E" w:rsidP="00B17A5F">
      <w:pPr>
        <w:widowControl w:val="0"/>
        <w:suppressAutoHyphens w:val="0"/>
        <w:rPr>
          <w:rFonts w:asciiTheme="minorHAnsi" w:hAnsiTheme="minorHAnsi" w:cstheme="minorHAnsi"/>
          <w:lang w:val="el-GR"/>
        </w:rPr>
      </w:pPr>
    </w:p>
    <w:sectPr w:rsidR="008A3E1E" w:rsidRPr="007860E1" w:rsidSect="007860E1">
      <w:headerReference w:type="default" r:id="rId9"/>
      <w:footerReference w:type="default" r:id="rId10"/>
      <w:headerReference w:type="first" r:id="rId11"/>
      <w:pgSz w:w="11906" w:h="16838"/>
      <w:pgMar w:top="1304" w:right="1418" w:bottom="1134" w:left="1134" w:header="1145"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92376" w14:textId="77777777" w:rsidR="00F1204D" w:rsidRDefault="00F1204D">
      <w:pPr>
        <w:spacing w:after="0"/>
      </w:pPr>
      <w:r>
        <w:separator/>
      </w:r>
    </w:p>
  </w:endnote>
  <w:endnote w:type="continuationSeparator" w:id="0">
    <w:p w14:paraId="7F557C8E" w14:textId="77777777" w:rsidR="00F1204D" w:rsidRDefault="00F120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42F2" w14:textId="49F6DFA1" w:rsidR="00F1204D" w:rsidRPr="00C667C6" w:rsidRDefault="00F1204D" w:rsidP="00C667C6">
    <w:pPr>
      <w:pStyle w:val="af5"/>
      <w:pBdr>
        <w:top w:val="thinThickSmallGap" w:sz="24" w:space="1" w:color="622423"/>
      </w:pBdr>
      <w:tabs>
        <w:tab w:val="right" w:pos="9638"/>
      </w:tabs>
      <w:rPr>
        <w:rFonts w:ascii="Cambria" w:eastAsia="Times New Roman" w:hAnsi="Cambria" w:cs="Times New Roman"/>
        <w:lang w:val="el-GR"/>
      </w:rPr>
    </w:pPr>
    <w:r>
      <w:rPr>
        <w:rFonts w:ascii="Cambria" w:eastAsia="Times New Roman" w:hAnsi="Cambria" w:cs="Times New Roman"/>
        <w:lang w:val="el-GR"/>
      </w:rPr>
      <w:t xml:space="preserve">Οργανισμός Ανάπτυξης Κρήτης Α.Ε._ Διακήρυξη  </w:t>
    </w:r>
    <w:r w:rsidRPr="00F1204D">
      <w:rPr>
        <w:rFonts w:ascii="Cambria" w:eastAsia="Times New Roman" w:hAnsi="Cambria" w:cs="Times New Roman"/>
        <w:lang w:val="el-GR"/>
      </w:rPr>
      <w:t>04/2021</w:t>
    </w:r>
    <w:r w:rsidRPr="00C667C6">
      <w:rPr>
        <w:rFonts w:ascii="Cambria" w:eastAsia="Times New Roman" w:hAnsi="Cambria" w:cs="Times New Roman"/>
        <w:lang w:val="el-GR"/>
      </w:rPr>
      <w:tab/>
    </w:r>
    <w:r>
      <w:rPr>
        <w:rFonts w:ascii="Cambria" w:eastAsia="Times New Roman" w:hAnsi="Cambria" w:cs="Times New Roman"/>
        <w:lang w:val="el-GR"/>
      </w:rPr>
      <w:t xml:space="preserve">Σελ </w:t>
    </w:r>
    <w:r w:rsidRPr="00C667C6">
      <w:rPr>
        <w:rFonts w:eastAsia="Times New Roman" w:cs="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cs="Times New Roman"/>
      </w:rPr>
      <w:fldChar w:fldCharType="separate"/>
    </w:r>
    <w:r w:rsidR="00D45336" w:rsidRPr="00D45336">
      <w:rPr>
        <w:rFonts w:ascii="Cambria" w:eastAsia="Times New Roman" w:hAnsi="Cambria" w:cs="Times New Roman"/>
        <w:noProof/>
        <w:lang w:val="el-GR"/>
      </w:rPr>
      <w:t>16</w:t>
    </w:r>
    <w:r w:rsidRPr="00C667C6">
      <w:rPr>
        <w:rFonts w:ascii="Cambria" w:eastAsia="Times New Roman" w:hAnsi="Cambria" w:cs="Times New Roman"/>
        <w:noProof/>
      </w:rPr>
      <w:fldChar w:fldCharType="end"/>
    </w:r>
  </w:p>
  <w:p w14:paraId="38E32072" w14:textId="77777777" w:rsidR="00F1204D" w:rsidRPr="00C667C6" w:rsidRDefault="00F1204D">
    <w:pPr>
      <w:pStyle w:val="af5"/>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C83AD" w14:textId="77777777" w:rsidR="00F1204D" w:rsidRDefault="00F1204D">
      <w:pPr>
        <w:spacing w:after="0"/>
      </w:pPr>
      <w:r>
        <w:separator/>
      </w:r>
    </w:p>
  </w:footnote>
  <w:footnote w:type="continuationSeparator" w:id="0">
    <w:p w14:paraId="6218C2A0" w14:textId="77777777" w:rsidR="00F1204D" w:rsidRDefault="00F120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FEA48" w14:textId="702EC496" w:rsidR="00F1204D" w:rsidRDefault="00F1204D">
    <w:pPr>
      <w:pStyle w:val="af6"/>
    </w:pPr>
    <w:r w:rsidRPr="00204314">
      <w:rPr>
        <w:noProof/>
        <w:lang w:val="en-US" w:eastAsia="en-US"/>
      </w:rPr>
      <w:drawing>
        <wp:anchor distT="0" distB="0" distL="114300" distR="114300" simplePos="0" relativeHeight="251668480" behindDoc="1" locked="0" layoutInCell="1" allowOverlap="1" wp14:anchorId="4D353A29" wp14:editId="04C2E9F9">
          <wp:simplePos x="0" y="0"/>
          <wp:positionH relativeFrom="column">
            <wp:posOffset>4692650</wp:posOffset>
          </wp:positionH>
          <wp:positionV relativeFrom="paragraph">
            <wp:posOffset>-369570</wp:posOffset>
          </wp:positionV>
          <wp:extent cx="838200" cy="501015"/>
          <wp:effectExtent l="0" t="0" r="0" b="0"/>
          <wp:wrapTight wrapText="bothSides">
            <wp:wrapPolygon edited="0">
              <wp:start x="0" y="0"/>
              <wp:lineTo x="0" y="20532"/>
              <wp:lineTo x="21109" y="20532"/>
              <wp:lineTo x="21109" y="0"/>
              <wp:lineTo x="0" y="0"/>
            </wp:wrapPolygon>
          </wp:wrapTight>
          <wp:docPr id="126" name="Εικόνα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pic:cNvPicPr/>
                </pic:nvPicPr>
                <pic:blipFill>
                  <a:blip r:embed="rId1">
                    <a:extLst>
                      <a:ext uri="{28A0092B-C50C-407E-A947-70E740481C1C}">
                        <a14:useLocalDpi xmlns:a14="http://schemas.microsoft.com/office/drawing/2010/main" val="0"/>
                      </a:ext>
                    </a:extLst>
                  </a:blip>
                  <a:stretch>
                    <a:fillRect/>
                  </a:stretch>
                </pic:blipFill>
                <pic:spPr>
                  <a:xfrm>
                    <a:off x="0" y="0"/>
                    <a:ext cx="838200" cy="501015"/>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7456" behindDoc="1" locked="0" layoutInCell="1" allowOverlap="1" wp14:anchorId="22E902B4" wp14:editId="4F36CF7E">
          <wp:simplePos x="0" y="0"/>
          <wp:positionH relativeFrom="column">
            <wp:posOffset>3779520</wp:posOffset>
          </wp:positionH>
          <wp:positionV relativeFrom="paragraph">
            <wp:posOffset>-474345</wp:posOffset>
          </wp:positionV>
          <wp:extent cx="600075" cy="662940"/>
          <wp:effectExtent l="0" t="0" r="9525" b="3810"/>
          <wp:wrapTight wrapText="bothSides">
            <wp:wrapPolygon edited="0">
              <wp:start x="0" y="0"/>
              <wp:lineTo x="0" y="21103"/>
              <wp:lineTo x="21257" y="21103"/>
              <wp:lineTo x="21257" y="0"/>
              <wp:lineTo x="0" y="0"/>
            </wp:wrapPolygon>
          </wp:wrapTight>
          <wp:docPr id="127" name="Εικόνα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pic:cNvPicPr/>
                </pic:nvPicPr>
                <pic:blipFill>
                  <a:blip r:embed="rId2">
                    <a:extLst>
                      <a:ext uri="{28A0092B-C50C-407E-A947-70E740481C1C}">
                        <a14:useLocalDpi xmlns:a14="http://schemas.microsoft.com/office/drawing/2010/main" val="0"/>
                      </a:ext>
                    </a:extLst>
                  </a:blip>
                  <a:stretch>
                    <a:fillRect/>
                  </a:stretch>
                </pic:blipFill>
                <pic:spPr>
                  <a:xfrm>
                    <a:off x="0" y="0"/>
                    <a:ext cx="600075" cy="662940"/>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6432" behindDoc="1" locked="0" layoutInCell="1" allowOverlap="1" wp14:anchorId="1AC4FFE3" wp14:editId="26B37FB3">
          <wp:simplePos x="0" y="0"/>
          <wp:positionH relativeFrom="column">
            <wp:posOffset>2922270</wp:posOffset>
          </wp:positionH>
          <wp:positionV relativeFrom="paragraph">
            <wp:posOffset>-401955</wp:posOffset>
          </wp:positionV>
          <wp:extent cx="493395" cy="495300"/>
          <wp:effectExtent l="0" t="0" r="1905" b="0"/>
          <wp:wrapTight wrapText="bothSides">
            <wp:wrapPolygon edited="0">
              <wp:start x="0" y="0"/>
              <wp:lineTo x="0" y="20769"/>
              <wp:lineTo x="20849" y="20769"/>
              <wp:lineTo x="20849" y="0"/>
              <wp:lineTo x="0" y="0"/>
            </wp:wrapPolygon>
          </wp:wrapTight>
          <wp:docPr id="160" name="Εικόνα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pic:cNvPicPr/>
                </pic:nvPicPr>
                <pic:blipFill>
                  <a:blip r:embed="rId3">
                    <a:extLst>
                      <a:ext uri="{28A0092B-C50C-407E-A947-70E740481C1C}">
                        <a14:useLocalDpi xmlns:a14="http://schemas.microsoft.com/office/drawing/2010/main" val="0"/>
                      </a:ext>
                    </a:extLst>
                  </a:blip>
                  <a:stretch>
                    <a:fillRect/>
                  </a:stretch>
                </pic:blipFill>
                <pic:spPr>
                  <a:xfrm>
                    <a:off x="0" y="0"/>
                    <a:ext cx="493395" cy="495300"/>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5408" behindDoc="1" locked="0" layoutInCell="1" allowOverlap="1" wp14:anchorId="2389B612" wp14:editId="671188A1">
          <wp:simplePos x="0" y="0"/>
          <wp:positionH relativeFrom="column">
            <wp:posOffset>1419860</wp:posOffset>
          </wp:positionH>
          <wp:positionV relativeFrom="paragraph">
            <wp:posOffset>-406400</wp:posOffset>
          </wp:positionV>
          <wp:extent cx="1115695" cy="520065"/>
          <wp:effectExtent l="0" t="0" r="8255" b="0"/>
          <wp:wrapTight wrapText="bothSides">
            <wp:wrapPolygon edited="0">
              <wp:start x="0" y="0"/>
              <wp:lineTo x="0" y="20571"/>
              <wp:lineTo x="21391" y="20571"/>
              <wp:lineTo x="21391" y="0"/>
              <wp:lineTo x="0" y="0"/>
            </wp:wrapPolygon>
          </wp:wrapTight>
          <wp:docPr id="161" name="Εικόνα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9"/>
                  <pic:cNvPicPr/>
                </pic:nvPicPr>
                <pic:blipFill>
                  <a:blip r:embed="rId4">
                    <a:extLst>
                      <a:ext uri="{28A0092B-C50C-407E-A947-70E740481C1C}">
                        <a14:useLocalDpi xmlns:a14="http://schemas.microsoft.com/office/drawing/2010/main" val="0"/>
                      </a:ext>
                    </a:extLst>
                  </a:blip>
                  <a:stretch>
                    <a:fillRect/>
                  </a:stretch>
                </pic:blipFill>
                <pic:spPr>
                  <a:xfrm>
                    <a:off x="0" y="0"/>
                    <a:ext cx="1115695" cy="520065"/>
                  </a:xfrm>
                  <a:prstGeom prst="rect">
                    <a:avLst/>
                  </a:prstGeom>
                </pic:spPr>
              </pic:pic>
            </a:graphicData>
          </a:graphic>
          <wp14:sizeRelH relativeFrom="margin">
            <wp14:pctWidth>0</wp14:pctWidth>
          </wp14:sizeRelH>
          <wp14:sizeRelV relativeFrom="margin">
            <wp14:pctHeight>0</wp14:pctHeight>
          </wp14:sizeRelV>
        </wp:anchor>
      </w:drawing>
    </w:r>
    <w:r w:rsidRPr="00204314">
      <w:rPr>
        <w:noProof/>
        <w:lang w:val="en-US" w:eastAsia="en-US"/>
      </w:rPr>
      <w:drawing>
        <wp:anchor distT="0" distB="0" distL="114300" distR="114300" simplePos="0" relativeHeight="251664384" behindDoc="1" locked="0" layoutInCell="1" allowOverlap="1" wp14:anchorId="5D038199" wp14:editId="702441B5">
          <wp:simplePos x="0" y="0"/>
          <wp:positionH relativeFrom="column">
            <wp:posOffset>0</wp:posOffset>
          </wp:positionH>
          <wp:positionV relativeFrom="paragraph">
            <wp:posOffset>-420593</wp:posOffset>
          </wp:positionV>
          <wp:extent cx="1234440" cy="575945"/>
          <wp:effectExtent l="0" t="0" r="3810" b="0"/>
          <wp:wrapTight wrapText="bothSides">
            <wp:wrapPolygon edited="0">
              <wp:start x="0" y="0"/>
              <wp:lineTo x="0" y="20719"/>
              <wp:lineTo x="21333" y="20719"/>
              <wp:lineTo x="21333" y="0"/>
              <wp:lineTo x="0" y="0"/>
            </wp:wrapPolygon>
          </wp:wrapTight>
          <wp:docPr id="162" name="Εικόνα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1234440" cy="5759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B6AEB" w14:textId="062F7727" w:rsidR="00F1204D" w:rsidRPr="00A90251" w:rsidRDefault="00F1204D" w:rsidP="00A90251">
    <w:pPr>
      <w:pStyle w:val="af6"/>
    </w:pPr>
    <w:r>
      <w:rPr>
        <w:noProof/>
        <w:lang w:val="en-US" w:eastAsia="en-US"/>
      </w:rPr>
      <w:drawing>
        <wp:anchor distT="0" distB="0" distL="114300" distR="114300" simplePos="0" relativeHeight="251658240" behindDoc="1" locked="0" layoutInCell="1" allowOverlap="1" wp14:anchorId="1D42B7EE" wp14:editId="5D8E33E8">
          <wp:simplePos x="0" y="0"/>
          <wp:positionH relativeFrom="column">
            <wp:posOffset>-259303</wp:posOffset>
          </wp:positionH>
          <wp:positionV relativeFrom="paragraph">
            <wp:posOffset>-389411</wp:posOffset>
          </wp:positionV>
          <wp:extent cx="1234440" cy="575945"/>
          <wp:effectExtent l="0" t="0" r="3810" b="0"/>
          <wp:wrapTight wrapText="bothSides">
            <wp:wrapPolygon edited="0">
              <wp:start x="0" y="0"/>
              <wp:lineTo x="0" y="20719"/>
              <wp:lineTo x="21333" y="20719"/>
              <wp:lineTo x="21333" y="0"/>
              <wp:lineTo x="0" y="0"/>
            </wp:wrapPolygon>
          </wp:wrapTight>
          <wp:docPr id="163" name="Εικόνα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1234440" cy="5759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1" locked="0" layoutInCell="1" allowOverlap="1" wp14:anchorId="3A739B5E" wp14:editId="14175502">
          <wp:simplePos x="0" y="0"/>
          <wp:positionH relativeFrom="column">
            <wp:posOffset>1160920</wp:posOffset>
          </wp:positionH>
          <wp:positionV relativeFrom="paragraph">
            <wp:posOffset>-371665</wp:posOffset>
          </wp:positionV>
          <wp:extent cx="1115695" cy="520065"/>
          <wp:effectExtent l="0" t="0" r="8255" b="0"/>
          <wp:wrapTight wrapText="bothSides">
            <wp:wrapPolygon edited="0">
              <wp:start x="0" y="0"/>
              <wp:lineTo x="0" y="20571"/>
              <wp:lineTo x="21391" y="20571"/>
              <wp:lineTo x="21391" y="0"/>
              <wp:lineTo x="0" y="0"/>
            </wp:wrapPolygon>
          </wp:wrapTight>
          <wp:docPr id="164" name="Εικόνα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Εικόνα 19"/>
                  <pic:cNvPicPr/>
                </pic:nvPicPr>
                <pic:blipFill>
                  <a:blip r:embed="rId2">
                    <a:extLst>
                      <a:ext uri="{28A0092B-C50C-407E-A947-70E740481C1C}">
                        <a14:useLocalDpi xmlns:a14="http://schemas.microsoft.com/office/drawing/2010/main" val="0"/>
                      </a:ext>
                    </a:extLst>
                  </a:blip>
                  <a:stretch>
                    <a:fillRect/>
                  </a:stretch>
                </pic:blipFill>
                <pic:spPr>
                  <a:xfrm>
                    <a:off x="0" y="0"/>
                    <a:ext cx="1115695" cy="5200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0288" behindDoc="1" locked="0" layoutInCell="1" allowOverlap="1" wp14:anchorId="76DF07EF" wp14:editId="7CB56E8D">
          <wp:simplePos x="0" y="0"/>
          <wp:positionH relativeFrom="column">
            <wp:posOffset>2663206</wp:posOffset>
          </wp:positionH>
          <wp:positionV relativeFrom="paragraph">
            <wp:posOffset>-367220</wp:posOffset>
          </wp:positionV>
          <wp:extent cx="493395" cy="495300"/>
          <wp:effectExtent l="0" t="0" r="1905" b="0"/>
          <wp:wrapTight wrapText="bothSides">
            <wp:wrapPolygon edited="0">
              <wp:start x="0" y="0"/>
              <wp:lineTo x="0" y="20769"/>
              <wp:lineTo x="20849" y="20769"/>
              <wp:lineTo x="20849" y="0"/>
              <wp:lineTo x="0" y="0"/>
            </wp:wrapPolygon>
          </wp:wrapTight>
          <wp:docPr id="165" name="Εικόνα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Εικόνα 20"/>
                  <pic:cNvPicPr/>
                </pic:nvPicPr>
                <pic:blipFill>
                  <a:blip r:embed="rId3">
                    <a:extLst>
                      <a:ext uri="{28A0092B-C50C-407E-A947-70E740481C1C}">
                        <a14:useLocalDpi xmlns:a14="http://schemas.microsoft.com/office/drawing/2010/main" val="0"/>
                      </a:ext>
                    </a:extLst>
                  </a:blip>
                  <a:stretch>
                    <a:fillRect/>
                  </a:stretch>
                </pic:blipFill>
                <pic:spPr>
                  <a:xfrm>
                    <a:off x="0" y="0"/>
                    <a:ext cx="493395" cy="4953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1312" behindDoc="1" locked="0" layoutInCell="1" allowOverlap="1" wp14:anchorId="7B31B97B" wp14:editId="0DA8831A">
          <wp:simplePos x="0" y="0"/>
          <wp:positionH relativeFrom="column">
            <wp:posOffset>3520836</wp:posOffset>
          </wp:positionH>
          <wp:positionV relativeFrom="paragraph">
            <wp:posOffset>-440022</wp:posOffset>
          </wp:positionV>
          <wp:extent cx="600075" cy="662940"/>
          <wp:effectExtent l="0" t="0" r="9525" b="3810"/>
          <wp:wrapTight wrapText="bothSides">
            <wp:wrapPolygon edited="0">
              <wp:start x="0" y="0"/>
              <wp:lineTo x="0" y="21103"/>
              <wp:lineTo x="21257" y="21103"/>
              <wp:lineTo x="21257" y="0"/>
              <wp:lineTo x="0" y="0"/>
            </wp:wrapPolygon>
          </wp:wrapTight>
          <wp:docPr id="166" name="Εικόνα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Εικόνα 21"/>
                  <pic:cNvPicPr/>
                </pic:nvPicPr>
                <pic:blipFill>
                  <a:blip r:embed="rId4">
                    <a:extLst>
                      <a:ext uri="{28A0092B-C50C-407E-A947-70E740481C1C}">
                        <a14:useLocalDpi xmlns:a14="http://schemas.microsoft.com/office/drawing/2010/main" val="0"/>
                      </a:ext>
                    </a:extLst>
                  </a:blip>
                  <a:stretch>
                    <a:fillRect/>
                  </a:stretch>
                </pic:blipFill>
                <pic:spPr>
                  <a:xfrm>
                    <a:off x="0" y="0"/>
                    <a:ext cx="600075" cy="6629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2336" behindDoc="1" locked="0" layoutInCell="1" allowOverlap="1" wp14:anchorId="1251EF07" wp14:editId="0B2A429E">
          <wp:simplePos x="0" y="0"/>
          <wp:positionH relativeFrom="column">
            <wp:posOffset>4433810</wp:posOffset>
          </wp:positionH>
          <wp:positionV relativeFrom="paragraph">
            <wp:posOffset>-338422</wp:posOffset>
          </wp:positionV>
          <wp:extent cx="838200" cy="501015"/>
          <wp:effectExtent l="0" t="0" r="0" b="0"/>
          <wp:wrapTight wrapText="bothSides">
            <wp:wrapPolygon edited="0">
              <wp:start x="0" y="0"/>
              <wp:lineTo x="0" y="20532"/>
              <wp:lineTo x="21109" y="20532"/>
              <wp:lineTo x="21109" y="0"/>
              <wp:lineTo x="0" y="0"/>
            </wp:wrapPolygon>
          </wp:wrapTight>
          <wp:docPr id="167" name="Εικόνα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Εικόνα 22"/>
                  <pic:cNvPicPr/>
                </pic:nvPicPr>
                <pic:blipFill>
                  <a:blip r:embed="rId5">
                    <a:extLst>
                      <a:ext uri="{28A0092B-C50C-407E-A947-70E740481C1C}">
                        <a14:useLocalDpi xmlns:a14="http://schemas.microsoft.com/office/drawing/2010/main" val="0"/>
                      </a:ext>
                    </a:extLst>
                  </a:blip>
                  <a:stretch>
                    <a:fillRect/>
                  </a:stretch>
                </pic:blipFill>
                <pic:spPr>
                  <a:xfrm>
                    <a:off x="0" y="0"/>
                    <a:ext cx="838200" cy="50101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7056A5C"/>
    <w:multiLevelType w:val="hybridMultilevel"/>
    <w:tmpl w:val="5314AE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2991B8A"/>
    <w:multiLevelType w:val="hybridMultilevel"/>
    <w:tmpl w:val="6C929ACA"/>
    <w:lvl w:ilvl="0" w:tplc="0408000B">
      <w:start w:val="1"/>
      <w:numFmt w:val="bullet"/>
      <w:lvlText w:val=""/>
      <w:lvlJc w:val="left"/>
      <w:pPr>
        <w:ind w:left="720" w:hanging="360"/>
      </w:pPr>
      <w:rPr>
        <w:rFonts w:ascii="Wingdings" w:hAnsi="Wingdings" w:hint="default"/>
      </w:rPr>
    </w:lvl>
    <w:lvl w:ilvl="1" w:tplc="BD4EFFC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3D32D76"/>
    <w:multiLevelType w:val="hybridMultilevel"/>
    <w:tmpl w:val="8288FC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6AC72BA"/>
    <w:multiLevelType w:val="hybridMultilevel"/>
    <w:tmpl w:val="47A27394"/>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857A41DA">
      <w:numFmt w:val="bullet"/>
      <w:lvlText w:val=""/>
      <w:lvlJc w:val="left"/>
      <w:pPr>
        <w:ind w:left="2160" w:hanging="360"/>
      </w:pPr>
      <w:rPr>
        <w:rFonts w:ascii="Calibri" w:eastAsia="Times New Roman" w:hAnsi="Calibri" w:cs="Calibri"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82F71DC"/>
    <w:multiLevelType w:val="hybridMultilevel"/>
    <w:tmpl w:val="C85026DE"/>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BB653DA"/>
    <w:multiLevelType w:val="hybridMultilevel"/>
    <w:tmpl w:val="589E06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05C1523"/>
    <w:multiLevelType w:val="hybridMultilevel"/>
    <w:tmpl w:val="35403B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0784418"/>
    <w:multiLevelType w:val="hybridMultilevel"/>
    <w:tmpl w:val="08B43BEE"/>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68463F"/>
    <w:multiLevelType w:val="hybridMultilevel"/>
    <w:tmpl w:val="52D8A18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6C3386"/>
    <w:multiLevelType w:val="hybridMultilevel"/>
    <w:tmpl w:val="A55079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5BB06BE"/>
    <w:multiLevelType w:val="hybridMultilevel"/>
    <w:tmpl w:val="A984C558"/>
    <w:lvl w:ilvl="0" w:tplc="0408000B">
      <w:start w:val="1"/>
      <w:numFmt w:val="bullet"/>
      <w:lvlText w:val=""/>
      <w:lvlJc w:val="left"/>
      <w:pPr>
        <w:ind w:left="1440" w:hanging="360"/>
      </w:pPr>
      <w:rPr>
        <w:rFonts w:ascii="Wingdings" w:hAnsi="Wingdings" w:hint="default"/>
      </w:rPr>
    </w:lvl>
    <w:lvl w:ilvl="1" w:tplc="0408000B">
      <w:start w:val="1"/>
      <w:numFmt w:val="bullet"/>
      <w:lvlText w:val=""/>
      <w:lvlJc w:val="left"/>
      <w:pPr>
        <w:ind w:left="1495" w:hanging="360"/>
      </w:pPr>
      <w:rPr>
        <w:rFonts w:ascii="Wingdings" w:hAnsi="Wingdings"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43F60288"/>
    <w:multiLevelType w:val="hybridMultilevel"/>
    <w:tmpl w:val="9A4007CA"/>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2">
    <w:nsid w:val="45B91E9D"/>
    <w:multiLevelType w:val="hybridMultilevel"/>
    <w:tmpl w:val="23524B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997F6F"/>
    <w:multiLevelType w:val="hybridMultilevel"/>
    <w:tmpl w:val="14D81C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B482470"/>
    <w:multiLevelType w:val="hybridMultilevel"/>
    <w:tmpl w:val="38C09E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B">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C8E44FC"/>
    <w:multiLevelType w:val="hybridMultilevel"/>
    <w:tmpl w:val="5FBC2E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DE376F2"/>
    <w:multiLevelType w:val="hybridMultilevel"/>
    <w:tmpl w:val="459AB3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2435195"/>
    <w:multiLevelType w:val="hybridMultilevel"/>
    <w:tmpl w:val="0CFEBCC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BBB174D"/>
    <w:multiLevelType w:val="hybridMultilevel"/>
    <w:tmpl w:val="15B2A5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C5D4EF4"/>
    <w:multiLevelType w:val="hybridMultilevel"/>
    <w:tmpl w:val="3F5C2E7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5"/>
  </w:num>
  <w:num w:numId="7">
    <w:abstractNumId w:val="19"/>
  </w:num>
  <w:num w:numId="8">
    <w:abstractNumId w:val="14"/>
  </w:num>
  <w:num w:numId="9">
    <w:abstractNumId w:val="9"/>
  </w:num>
  <w:num w:numId="10">
    <w:abstractNumId w:val="26"/>
  </w:num>
  <w:num w:numId="11">
    <w:abstractNumId w:val="25"/>
  </w:num>
  <w:num w:numId="12">
    <w:abstractNumId w:val="16"/>
  </w:num>
  <w:num w:numId="13">
    <w:abstractNumId w:val="11"/>
  </w:num>
  <w:num w:numId="14">
    <w:abstractNumId w:val="10"/>
  </w:num>
  <w:num w:numId="15">
    <w:abstractNumId w:val="28"/>
  </w:num>
  <w:num w:numId="16">
    <w:abstractNumId w:val="18"/>
  </w:num>
  <w:num w:numId="17">
    <w:abstractNumId w:val="17"/>
  </w:num>
  <w:num w:numId="18">
    <w:abstractNumId w:val="21"/>
  </w:num>
  <w:num w:numId="19">
    <w:abstractNumId w:val="29"/>
  </w:num>
  <w:num w:numId="20">
    <w:abstractNumId w:val="13"/>
  </w:num>
  <w:num w:numId="21">
    <w:abstractNumId w:val="23"/>
  </w:num>
  <w:num w:numId="22">
    <w:abstractNumId w:val="12"/>
  </w:num>
  <w:num w:numId="23">
    <w:abstractNumId w:val="20"/>
  </w:num>
  <w:num w:numId="24">
    <w:abstractNumId w:val="27"/>
  </w:num>
  <w:num w:numId="25">
    <w:abstractNumId w:val="22"/>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132A"/>
    <w:rsid w:val="000123BB"/>
    <w:rsid w:val="00017C2C"/>
    <w:rsid w:val="0002561F"/>
    <w:rsid w:val="00043718"/>
    <w:rsid w:val="00051355"/>
    <w:rsid w:val="000539B4"/>
    <w:rsid w:val="000542BF"/>
    <w:rsid w:val="00066F30"/>
    <w:rsid w:val="00067C66"/>
    <w:rsid w:val="00072DC5"/>
    <w:rsid w:val="00074259"/>
    <w:rsid w:val="00085D46"/>
    <w:rsid w:val="00086868"/>
    <w:rsid w:val="000B4389"/>
    <w:rsid w:val="000C0FC3"/>
    <w:rsid w:val="000C2E81"/>
    <w:rsid w:val="000C3076"/>
    <w:rsid w:val="000C70C5"/>
    <w:rsid w:val="000D0AEF"/>
    <w:rsid w:val="000E0F9D"/>
    <w:rsid w:val="000E27D0"/>
    <w:rsid w:val="000F14B9"/>
    <w:rsid w:val="000F5C1F"/>
    <w:rsid w:val="00103149"/>
    <w:rsid w:val="00103F65"/>
    <w:rsid w:val="001057A5"/>
    <w:rsid w:val="001359ED"/>
    <w:rsid w:val="00140E8F"/>
    <w:rsid w:val="001416CA"/>
    <w:rsid w:val="00145366"/>
    <w:rsid w:val="001810C4"/>
    <w:rsid w:val="0018397C"/>
    <w:rsid w:val="001921AD"/>
    <w:rsid w:val="001C1709"/>
    <w:rsid w:val="001C67BB"/>
    <w:rsid w:val="001D0EF0"/>
    <w:rsid w:val="001D582C"/>
    <w:rsid w:val="001D621A"/>
    <w:rsid w:val="001E20F6"/>
    <w:rsid w:val="001E4C72"/>
    <w:rsid w:val="00204314"/>
    <w:rsid w:val="0020702D"/>
    <w:rsid w:val="002070EC"/>
    <w:rsid w:val="00221FEC"/>
    <w:rsid w:val="00240DA7"/>
    <w:rsid w:val="00245426"/>
    <w:rsid w:val="002523EF"/>
    <w:rsid w:val="00254517"/>
    <w:rsid w:val="00260B24"/>
    <w:rsid w:val="00294148"/>
    <w:rsid w:val="00294F9D"/>
    <w:rsid w:val="002A4725"/>
    <w:rsid w:val="002A6571"/>
    <w:rsid w:val="002C2FBC"/>
    <w:rsid w:val="002C742E"/>
    <w:rsid w:val="002D1737"/>
    <w:rsid w:val="002D2493"/>
    <w:rsid w:val="002D4FC9"/>
    <w:rsid w:val="002D7A51"/>
    <w:rsid w:val="002F1303"/>
    <w:rsid w:val="002F2E89"/>
    <w:rsid w:val="002F505A"/>
    <w:rsid w:val="00317809"/>
    <w:rsid w:val="00322075"/>
    <w:rsid w:val="00326A67"/>
    <w:rsid w:val="00327E3D"/>
    <w:rsid w:val="00327FEA"/>
    <w:rsid w:val="00331EF4"/>
    <w:rsid w:val="003341FE"/>
    <w:rsid w:val="00337C35"/>
    <w:rsid w:val="00342063"/>
    <w:rsid w:val="003474AD"/>
    <w:rsid w:val="00351B57"/>
    <w:rsid w:val="003555D4"/>
    <w:rsid w:val="00355BD3"/>
    <w:rsid w:val="00357B3A"/>
    <w:rsid w:val="003673AB"/>
    <w:rsid w:val="00372934"/>
    <w:rsid w:val="00390D49"/>
    <w:rsid w:val="00393D04"/>
    <w:rsid w:val="00395009"/>
    <w:rsid w:val="00397BB8"/>
    <w:rsid w:val="003A4D69"/>
    <w:rsid w:val="003A6E2C"/>
    <w:rsid w:val="003C275B"/>
    <w:rsid w:val="003C53D7"/>
    <w:rsid w:val="003D2065"/>
    <w:rsid w:val="003E1764"/>
    <w:rsid w:val="003F1555"/>
    <w:rsid w:val="004213C0"/>
    <w:rsid w:val="00422A0B"/>
    <w:rsid w:val="00431670"/>
    <w:rsid w:val="0044664D"/>
    <w:rsid w:val="00451D7E"/>
    <w:rsid w:val="00454046"/>
    <w:rsid w:val="00456B2B"/>
    <w:rsid w:val="00464266"/>
    <w:rsid w:val="0046693F"/>
    <w:rsid w:val="00472C39"/>
    <w:rsid w:val="004869BE"/>
    <w:rsid w:val="00491D1B"/>
    <w:rsid w:val="00496A7C"/>
    <w:rsid w:val="004A019F"/>
    <w:rsid w:val="004A25C6"/>
    <w:rsid w:val="004B0003"/>
    <w:rsid w:val="004B2EC2"/>
    <w:rsid w:val="004B40FC"/>
    <w:rsid w:val="004B6336"/>
    <w:rsid w:val="004C0107"/>
    <w:rsid w:val="004D7701"/>
    <w:rsid w:val="004E1E58"/>
    <w:rsid w:val="004E4B19"/>
    <w:rsid w:val="004E68E9"/>
    <w:rsid w:val="004F151B"/>
    <w:rsid w:val="004F2A01"/>
    <w:rsid w:val="004F3109"/>
    <w:rsid w:val="004F57D1"/>
    <w:rsid w:val="005002D7"/>
    <w:rsid w:val="00505377"/>
    <w:rsid w:val="00521EE3"/>
    <w:rsid w:val="005259AA"/>
    <w:rsid w:val="00534178"/>
    <w:rsid w:val="00551D7B"/>
    <w:rsid w:val="005562F1"/>
    <w:rsid w:val="005617BE"/>
    <w:rsid w:val="00561EDB"/>
    <w:rsid w:val="00562675"/>
    <w:rsid w:val="00573292"/>
    <w:rsid w:val="00573EF7"/>
    <w:rsid w:val="00583D91"/>
    <w:rsid w:val="005B21FF"/>
    <w:rsid w:val="005B51E5"/>
    <w:rsid w:val="005E2B70"/>
    <w:rsid w:val="005E4EF0"/>
    <w:rsid w:val="005F098A"/>
    <w:rsid w:val="00605DBE"/>
    <w:rsid w:val="00607CC1"/>
    <w:rsid w:val="006103B1"/>
    <w:rsid w:val="006163CA"/>
    <w:rsid w:val="006261F5"/>
    <w:rsid w:val="00631C5D"/>
    <w:rsid w:val="00634B6F"/>
    <w:rsid w:val="006374FB"/>
    <w:rsid w:val="00637EAD"/>
    <w:rsid w:val="00644991"/>
    <w:rsid w:val="00660DBF"/>
    <w:rsid w:val="00666799"/>
    <w:rsid w:val="00683D54"/>
    <w:rsid w:val="006845AB"/>
    <w:rsid w:val="00690C15"/>
    <w:rsid w:val="006933FB"/>
    <w:rsid w:val="006A6FAD"/>
    <w:rsid w:val="006B18F0"/>
    <w:rsid w:val="006B1F15"/>
    <w:rsid w:val="006B2C94"/>
    <w:rsid w:val="006D0A71"/>
    <w:rsid w:val="006D27CA"/>
    <w:rsid w:val="006D6AA6"/>
    <w:rsid w:val="006E3A1F"/>
    <w:rsid w:val="006F0FC7"/>
    <w:rsid w:val="006F1950"/>
    <w:rsid w:val="00701F33"/>
    <w:rsid w:val="00703036"/>
    <w:rsid w:val="00721FA1"/>
    <w:rsid w:val="00731E33"/>
    <w:rsid w:val="00743D1B"/>
    <w:rsid w:val="007860E1"/>
    <w:rsid w:val="00786FF2"/>
    <w:rsid w:val="007878CF"/>
    <w:rsid w:val="00797083"/>
    <w:rsid w:val="007A0091"/>
    <w:rsid w:val="007B1E52"/>
    <w:rsid w:val="007B5BFE"/>
    <w:rsid w:val="007C07C8"/>
    <w:rsid w:val="007C1599"/>
    <w:rsid w:val="00803DD9"/>
    <w:rsid w:val="00814531"/>
    <w:rsid w:val="0083538A"/>
    <w:rsid w:val="00837CC1"/>
    <w:rsid w:val="008406D5"/>
    <w:rsid w:val="00840C6F"/>
    <w:rsid w:val="00861C18"/>
    <w:rsid w:val="00865EC1"/>
    <w:rsid w:val="00884544"/>
    <w:rsid w:val="00885721"/>
    <w:rsid w:val="008917D5"/>
    <w:rsid w:val="00896E62"/>
    <w:rsid w:val="008A0115"/>
    <w:rsid w:val="008A3E1E"/>
    <w:rsid w:val="008A41AB"/>
    <w:rsid w:val="008A521E"/>
    <w:rsid w:val="008A7E0E"/>
    <w:rsid w:val="008B2350"/>
    <w:rsid w:val="008B40C9"/>
    <w:rsid w:val="008D42B6"/>
    <w:rsid w:val="008E13BB"/>
    <w:rsid w:val="008E4F39"/>
    <w:rsid w:val="008E5513"/>
    <w:rsid w:val="00903BAC"/>
    <w:rsid w:val="009056BD"/>
    <w:rsid w:val="00915983"/>
    <w:rsid w:val="00917BD1"/>
    <w:rsid w:val="00932BD2"/>
    <w:rsid w:val="009371E2"/>
    <w:rsid w:val="00950379"/>
    <w:rsid w:val="00953F88"/>
    <w:rsid w:val="00954742"/>
    <w:rsid w:val="00961F70"/>
    <w:rsid w:val="009621D4"/>
    <w:rsid w:val="00966F54"/>
    <w:rsid w:val="00970C86"/>
    <w:rsid w:val="00972998"/>
    <w:rsid w:val="00976A67"/>
    <w:rsid w:val="009770F2"/>
    <w:rsid w:val="00977E1D"/>
    <w:rsid w:val="009903EB"/>
    <w:rsid w:val="0099425F"/>
    <w:rsid w:val="00995159"/>
    <w:rsid w:val="009A101B"/>
    <w:rsid w:val="009A4787"/>
    <w:rsid w:val="009B276B"/>
    <w:rsid w:val="009B7DDD"/>
    <w:rsid w:val="009C52D3"/>
    <w:rsid w:val="009C64AC"/>
    <w:rsid w:val="009D2EE8"/>
    <w:rsid w:val="009D3282"/>
    <w:rsid w:val="009D406E"/>
    <w:rsid w:val="009E3686"/>
    <w:rsid w:val="00A35A37"/>
    <w:rsid w:val="00A543A0"/>
    <w:rsid w:val="00A63083"/>
    <w:rsid w:val="00A65B33"/>
    <w:rsid w:val="00A75449"/>
    <w:rsid w:val="00A84E6E"/>
    <w:rsid w:val="00A878D2"/>
    <w:rsid w:val="00A90251"/>
    <w:rsid w:val="00A94767"/>
    <w:rsid w:val="00A973BB"/>
    <w:rsid w:val="00AB5B69"/>
    <w:rsid w:val="00AB7BEA"/>
    <w:rsid w:val="00AC4FDB"/>
    <w:rsid w:val="00AD1B23"/>
    <w:rsid w:val="00AD5499"/>
    <w:rsid w:val="00AD5FA9"/>
    <w:rsid w:val="00AE41DD"/>
    <w:rsid w:val="00AF410E"/>
    <w:rsid w:val="00B16106"/>
    <w:rsid w:val="00B17A5F"/>
    <w:rsid w:val="00B237DD"/>
    <w:rsid w:val="00B25A89"/>
    <w:rsid w:val="00B25FA4"/>
    <w:rsid w:val="00B4221F"/>
    <w:rsid w:val="00B43472"/>
    <w:rsid w:val="00B461E2"/>
    <w:rsid w:val="00B47112"/>
    <w:rsid w:val="00B607B1"/>
    <w:rsid w:val="00B7439C"/>
    <w:rsid w:val="00BA417D"/>
    <w:rsid w:val="00BC11F1"/>
    <w:rsid w:val="00BE3262"/>
    <w:rsid w:val="00BF19C9"/>
    <w:rsid w:val="00C0310C"/>
    <w:rsid w:val="00C1105A"/>
    <w:rsid w:val="00C229F3"/>
    <w:rsid w:val="00C275A6"/>
    <w:rsid w:val="00C36750"/>
    <w:rsid w:val="00C36EE9"/>
    <w:rsid w:val="00C470CD"/>
    <w:rsid w:val="00C54531"/>
    <w:rsid w:val="00C60316"/>
    <w:rsid w:val="00C61119"/>
    <w:rsid w:val="00C61B05"/>
    <w:rsid w:val="00C65556"/>
    <w:rsid w:val="00C667C6"/>
    <w:rsid w:val="00C7752A"/>
    <w:rsid w:val="00C939EF"/>
    <w:rsid w:val="00C96697"/>
    <w:rsid w:val="00CB15E0"/>
    <w:rsid w:val="00CB2DAF"/>
    <w:rsid w:val="00CD1121"/>
    <w:rsid w:val="00CD38BE"/>
    <w:rsid w:val="00CE3ADD"/>
    <w:rsid w:val="00CF0521"/>
    <w:rsid w:val="00D033AE"/>
    <w:rsid w:val="00D112A3"/>
    <w:rsid w:val="00D246F7"/>
    <w:rsid w:val="00D25A38"/>
    <w:rsid w:val="00D41FD6"/>
    <w:rsid w:val="00D45336"/>
    <w:rsid w:val="00D506AD"/>
    <w:rsid w:val="00D53440"/>
    <w:rsid w:val="00D60AC8"/>
    <w:rsid w:val="00D649A3"/>
    <w:rsid w:val="00D67B9C"/>
    <w:rsid w:val="00D73A41"/>
    <w:rsid w:val="00D73BC8"/>
    <w:rsid w:val="00D85C59"/>
    <w:rsid w:val="00D944DE"/>
    <w:rsid w:val="00DA15B1"/>
    <w:rsid w:val="00DA3D3A"/>
    <w:rsid w:val="00DB16F7"/>
    <w:rsid w:val="00DD6FF6"/>
    <w:rsid w:val="00DE4F16"/>
    <w:rsid w:val="00DF1D6D"/>
    <w:rsid w:val="00DF4569"/>
    <w:rsid w:val="00DF4C9D"/>
    <w:rsid w:val="00DF6A67"/>
    <w:rsid w:val="00E23F13"/>
    <w:rsid w:val="00E31E47"/>
    <w:rsid w:val="00E32800"/>
    <w:rsid w:val="00E32E6E"/>
    <w:rsid w:val="00E331AE"/>
    <w:rsid w:val="00E37F9B"/>
    <w:rsid w:val="00E42600"/>
    <w:rsid w:val="00E65A8F"/>
    <w:rsid w:val="00E7399D"/>
    <w:rsid w:val="00E77A02"/>
    <w:rsid w:val="00E82FBE"/>
    <w:rsid w:val="00E84B4A"/>
    <w:rsid w:val="00E85471"/>
    <w:rsid w:val="00E90A70"/>
    <w:rsid w:val="00E94E67"/>
    <w:rsid w:val="00EA5028"/>
    <w:rsid w:val="00EB2CCE"/>
    <w:rsid w:val="00EB76A7"/>
    <w:rsid w:val="00ED2C63"/>
    <w:rsid w:val="00ED2E81"/>
    <w:rsid w:val="00ED3542"/>
    <w:rsid w:val="00ED5EFD"/>
    <w:rsid w:val="00EF10A1"/>
    <w:rsid w:val="00EF19D8"/>
    <w:rsid w:val="00F019A6"/>
    <w:rsid w:val="00F05C7C"/>
    <w:rsid w:val="00F1204D"/>
    <w:rsid w:val="00F13D2D"/>
    <w:rsid w:val="00F26171"/>
    <w:rsid w:val="00F43D01"/>
    <w:rsid w:val="00F5194C"/>
    <w:rsid w:val="00F535E0"/>
    <w:rsid w:val="00F60C72"/>
    <w:rsid w:val="00F6268A"/>
    <w:rsid w:val="00F8344B"/>
    <w:rsid w:val="00F834EF"/>
    <w:rsid w:val="00F856B5"/>
    <w:rsid w:val="00F955E2"/>
    <w:rsid w:val="00FA476A"/>
    <w:rsid w:val="00FD7A1F"/>
    <w:rsid w:val="00FE569F"/>
    <w:rsid w:val="00FE7CB9"/>
    <w:rsid w:val="00FF2710"/>
    <w:rsid w:val="00FF6F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CE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val="en-US" w:eastAsia="zh-CN"/>
    </w:rPr>
  </w:style>
  <w:style w:type="character" w:customStyle="1" w:styleId="CommentReference1">
    <w:name w:val="Comment Reference1"/>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1">
    <w:name w:val="Comment Text1"/>
    <w:basedOn w:val="a"/>
    <w:rsid w:val="00B607B1"/>
    <w:rPr>
      <w:sz w:val="20"/>
      <w:szCs w:val="20"/>
    </w:rPr>
  </w:style>
  <w:style w:type="paragraph" w:customStyle="1" w:styleId="CommentSubject1">
    <w:name w:val="Comment Subject1"/>
    <w:basedOn w:val="CommentText1"/>
    <w:next w:val="CommentText1"/>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 w:type="character" w:customStyle="1" w:styleId="UnresolvedMention">
    <w:name w:val="Unresolved Mention"/>
    <w:basedOn w:val="a0"/>
    <w:uiPriority w:val="99"/>
    <w:semiHidden/>
    <w:unhideWhenUsed/>
    <w:rsid w:val="00DB16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1" w:qFormat="1"/>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link w:val="1Char"/>
    <w:uiPriority w:val="9"/>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uiPriority w:val="9"/>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Pr>
      <w:rFonts w:ascii="Symbol" w:hAnsi="Symbol" w:cs="Symbol"/>
      <w:kern w:val="1"/>
      <w:shd w:val="clear" w:color="auto" w:fill="C0C0C0"/>
      <w:lang w:val="el-GR"/>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uiPriority w:val="99"/>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link w:val="Char2"/>
    <w:uiPriority w:val="1"/>
    <w:qFormat/>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3"/>
    <w:uiPriority w:val="99"/>
    <w:pPr>
      <w:spacing w:after="100"/>
    </w:pPr>
    <w:rPr>
      <w:rFonts w:eastAsia="MS Mincho"/>
      <w:lang w:val="en-US" w:eastAsia="ja-JP"/>
    </w:rPr>
  </w:style>
  <w:style w:type="paragraph" w:styleId="af6">
    <w:name w:val="header"/>
    <w:basedOn w:val="a"/>
    <w:link w:val="Char4"/>
    <w:uiPriority w:val="99"/>
  </w:style>
  <w:style w:type="paragraph" w:styleId="af7">
    <w:name w:val="Balloon Text"/>
    <w:basedOn w:val="a"/>
    <w:link w:val="Char10"/>
    <w:uiPriority w:val="99"/>
    <w:rPr>
      <w:rFonts w:ascii="Tahoma" w:hAnsi="Tahoma" w:cs="Tahoma"/>
      <w:sz w:val="16"/>
      <w:szCs w:val="16"/>
    </w:rPr>
  </w:style>
  <w:style w:type="paragraph" w:styleId="af8">
    <w:name w:val="annotation text"/>
    <w:basedOn w:val="a"/>
    <w:link w:val="Char11"/>
    <w:rPr>
      <w:sz w:val="20"/>
      <w:szCs w:val="20"/>
    </w:rPr>
  </w:style>
  <w:style w:type="paragraph" w:styleId="af9">
    <w:name w:val="annotation subject"/>
    <w:basedOn w:val="af8"/>
    <w:next w:val="af8"/>
    <w:link w:val="Char12"/>
    <w:rPr>
      <w:b/>
      <w:bCs/>
    </w:rPr>
  </w:style>
  <w:style w:type="paragraph" w:styleId="afa">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5"/>
    <w:pPr>
      <w:spacing w:after="0"/>
      <w:ind w:left="425" w:hanging="425"/>
    </w:pPr>
    <w:rPr>
      <w:sz w:val="18"/>
      <w:szCs w:val="20"/>
      <w:lang w:val="en-IE"/>
    </w:rPr>
  </w:style>
  <w:style w:type="paragraph" w:styleId="15">
    <w:name w:val="toc 1"/>
    <w:basedOn w:val="a"/>
    <w:next w:val="a"/>
    <w:uiPriority w:val="39"/>
    <w:qFormat/>
    <w:pPr>
      <w:spacing w:before="120"/>
      <w:jc w:val="left"/>
    </w:pPr>
    <w:rPr>
      <w:b/>
      <w:bCs/>
      <w:caps/>
      <w:sz w:val="20"/>
      <w:szCs w:val="20"/>
    </w:rPr>
  </w:style>
  <w:style w:type="paragraph" w:styleId="25">
    <w:name w:val="toc 2"/>
    <w:basedOn w:val="a"/>
    <w:next w:val="a"/>
    <w:uiPriority w:val="39"/>
    <w:qFormat/>
    <w:pPr>
      <w:spacing w:after="0"/>
      <w:ind w:left="220"/>
      <w:jc w:val="left"/>
    </w:pPr>
    <w:rPr>
      <w:smallCaps/>
      <w:sz w:val="20"/>
      <w:szCs w:val="20"/>
    </w:rPr>
  </w:style>
  <w:style w:type="paragraph" w:styleId="34">
    <w:name w:val="toc 3"/>
    <w:basedOn w:val="a"/>
    <w:next w:val="a"/>
    <w:uiPriority w:val="39"/>
    <w:qFormat/>
    <w:pPr>
      <w:spacing w:after="0"/>
      <w:ind w:left="440"/>
      <w:jc w:val="left"/>
    </w:pPr>
    <w:rPr>
      <w:i/>
      <w:iCs/>
      <w:sz w:val="20"/>
      <w:szCs w:val="20"/>
    </w:rPr>
  </w:style>
  <w:style w:type="paragraph" w:styleId="41">
    <w:name w:val="toc 4"/>
    <w:basedOn w:val="a"/>
    <w:next w:val="a"/>
    <w:uiPriority w:val="39"/>
    <w:qFormat/>
    <w:pPr>
      <w:spacing w:after="0"/>
      <w:ind w:left="660"/>
      <w:jc w:val="left"/>
    </w:pPr>
    <w:rPr>
      <w:sz w:val="18"/>
      <w:szCs w:val="18"/>
    </w:rPr>
  </w:style>
  <w:style w:type="paragraph" w:styleId="50">
    <w:name w:val="toc 5"/>
    <w:basedOn w:val="a"/>
    <w:next w:val="a"/>
    <w:uiPriority w:val="1"/>
    <w:qFormat/>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6"/>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link w:val="Char7"/>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link w:val="-HTML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link w:val="3Char0"/>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link w:val="afc"/>
    <w:rsid w:val="00AB5B69"/>
    <w:rPr>
      <w:rFonts w:ascii="Calibri" w:hAnsi="Calibri" w:cs="Calibri"/>
      <w:sz w:val="18"/>
      <w:lang w:val="en-IE" w:eastAsia="zh-CN"/>
    </w:rPr>
  </w:style>
  <w:style w:type="table" w:styleId="aff4">
    <w:name w:val="Table Grid"/>
    <w:basedOn w:val="a1"/>
    <w:rsid w:val="0083538A"/>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link w:val="3"/>
    <w:rsid w:val="0083538A"/>
    <w:rPr>
      <w:rFonts w:ascii="Arial" w:hAnsi="Arial"/>
      <w:b/>
      <w:bCs/>
      <w:sz w:val="22"/>
      <w:szCs w:val="26"/>
      <w:lang w:val="en-GB" w:eastAsia="zh-CN"/>
    </w:rPr>
  </w:style>
  <w:style w:type="character" w:customStyle="1" w:styleId="1Char">
    <w:name w:val="Επικεφαλίδα 1 Char"/>
    <w:link w:val="1"/>
    <w:rsid w:val="00017C2C"/>
    <w:rPr>
      <w:rFonts w:ascii="Arial" w:hAnsi="Arial" w:cs="Arial"/>
      <w:b/>
      <w:bCs/>
      <w:color w:val="333399"/>
      <w:sz w:val="28"/>
      <w:szCs w:val="32"/>
      <w:lang w:eastAsia="zh-CN"/>
    </w:rPr>
  </w:style>
  <w:style w:type="character" w:customStyle="1" w:styleId="2Char">
    <w:name w:val="Επικεφαλίδα 2 Char"/>
    <w:link w:val="20"/>
    <w:rsid w:val="00017C2C"/>
    <w:rPr>
      <w:rFonts w:ascii="Arial" w:hAnsi="Arial" w:cs="Arial"/>
      <w:b/>
      <w:color w:val="002060"/>
      <w:sz w:val="24"/>
      <w:szCs w:val="22"/>
      <w:lang w:val="en-GB" w:eastAsia="zh-CN"/>
    </w:rPr>
  </w:style>
  <w:style w:type="character" w:customStyle="1" w:styleId="Char2">
    <w:name w:val="Σώμα κειμένου Char"/>
    <w:link w:val="af0"/>
    <w:rsid w:val="00017C2C"/>
    <w:rPr>
      <w:rFonts w:ascii="Calibri" w:hAnsi="Calibri" w:cs="Calibri"/>
      <w:sz w:val="22"/>
      <w:szCs w:val="24"/>
      <w:lang w:val="en-GB" w:eastAsia="zh-CN"/>
    </w:rPr>
  </w:style>
  <w:style w:type="character" w:customStyle="1" w:styleId="Char4">
    <w:name w:val="Κεφαλίδα Char"/>
    <w:link w:val="af6"/>
    <w:uiPriority w:val="99"/>
    <w:rsid w:val="00017C2C"/>
    <w:rPr>
      <w:rFonts w:ascii="Calibri" w:hAnsi="Calibri" w:cs="Calibri"/>
      <w:sz w:val="22"/>
      <w:szCs w:val="24"/>
      <w:lang w:val="en-GB" w:eastAsia="zh-CN"/>
    </w:rPr>
  </w:style>
  <w:style w:type="character" w:customStyle="1" w:styleId="Char7">
    <w:name w:val="Σώμα κείμενου με εσοχή Char"/>
    <w:link w:val="aff"/>
    <w:rsid w:val="00B607B1"/>
    <w:rPr>
      <w:rFonts w:ascii="Arial" w:hAnsi="Arial" w:cs="Arial"/>
      <w:sz w:val="22"/>
      <w:szCs w:val="24"/>
      <w:lang w:val="en-GB" w:eastAsia="zh-CN"/>
    </w:rPr>
  </w:style>
  <w:style w:type="paragraph" w:styleId="Web">
    <w:name w:val="Normal (Web)"/>
    <w:basedOn w:val="a"/>
    <w:uiPriority w:val="99"/>
    <w:rsid w:val="00B607B1"/>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4Char">
    <w:name w:val="Επικεφαλίδα 4 Char"/>
    <w:link w:val="4"/>
    <w:rsid w:val="00B607B1"/>
    <w:rPr>
      <w:rFonts w:ascii="Arial" w:hAnsi="Arial"/>
      <w:b/>
      <w:bCs/>
      <w:sz w:val="22"/>
      <w:szCs w:val="28"/>
      <w:lang w:val="en-GB" w:eastAsia="zh-CN"/>
    </w:rPr>
  </w:style>
  <w:style w:type="character" w:customStyle="1" w:styleId="5Char">
    <w:name w:val="Επικεφαλίδα 5 Char"/>
    <w:link w:val="5"/>
    <w:uiPriority w:val="9"/>
    <w:rsid w:val="00B607B1"/>
    <w:rPr>
      <w:rFonts w:ascii="Lucida Sans" w:hAnsi="Lucida Sans" w:cs="Lucida Sans"/>
      <w:b/>
      <w:sz w:val="22"/>
      <w:lang w:val="en-US" w:eastAsia="zh-CN"/>
    </w:rPr>
  </w:style>
  <w:style w:type="character" w:customStyle="1" w:styleId="CommentReference1">
    <w:name w:val="Comment Reference1"/>
    <w:rsid w:val="00B607B1"/>
    <w:rPr>
      <w:sz w:val="16"/>
    </w:rPr>
  </w:style>
  <w:style w:type="character" w:customStyle="1" w:styleId="1a">
    <w:name w:val="Κείμενο κράτησης θέσης1"/>
    <w:rsid w:val="00B607B1"/>
    <w:rPr>
      <w:rFonts w:cs="Times New Roman"/>
      <w:color w:val="808080"/>
    </w:rPr>
  </w:style>
  <w:style w:type="character" w:customStyle="1" w:styleId="110">
    <w:name w:val="Προεπιλεγμένη γραμματοσειρά11"/>
    <w:rsid w:val="00B607B1"/>
  </w:style>
  <w:style w:type="character" w:customStyle="1" w:styleId="210">
    <w:name w:val="Παραπομπή υποσημείωσης21"/>
    <w:rsid w:val="00B607B1"/>
    <w:rPr>
      <w:vertAlign w:val="superscript"/>
    </w:rPr>
  </w:style>
  <w:style w:type="character" w:customStyle="1" w:styleId="211">
    <w:name w:val="Παραπομπή σημείωσης τέλους21"/>
    <w:rsid w:val="00B607B1"/>
    <w:rPr>
      <w:vertAlign w:val="superscript"/>
    </w:rPr>
  </w:style>
  <w:style w:type="paragraph" w:customStyle="1" w:styleId="111">
    <w:name w:val="Λεζάντα11"/>
    <w:basedOn w:val="a"/>
    <w:rsid w:val="00B607B1"/>
    <w:pPr>
      <w:suppressLineNumbers/>
      <w:spacing w:before="120"/>
    </w:pPr>
    <w:rPr>
      <w:rFonts w:cs="Mangal"/>
      <w:i/>
      <w:iCs/>
      <w:sz w:val="24"/>
    </w:rPr>
  </w:style>
  <w:style w:type="paragraph" w:customStyle="1" w:styleId="1b">
    <w:name w:val="Ημερομηνία1"/>
    <w:basedOn w:val="a"/>
    <w:next w:val="a"/>
    <w:rsid w:val="00B607B1"/>
    <w:pPr>
      <w:spacing w:after="100"/>
    </w:pPr>
    <w:rPr>
      <w:rFonts w:eastAsia="MS Mincho"/>
      <w:lang w:val="en-US" w:eastAsia="ja-JP"/>
    </w:rPr>
  </w:style>
  <w:style w:type="character" w:customStyle="1" w:styleId="Char3">
    <w:name w:val="Υποσέλιδο Char"/>
    <w:link w:val="af5"/>
    <w:uiPriority w:val="99"/>
    <w:rsid w:val="00B607B1"/>
    <w:rPr>
      <w:rFonts w:ascii="Calibri" w:eastAsia="MS Mincho" w:hAnsi="Calibri" w:cs="Calibri"/>
      <w:sz w:val="22"/>
      <w:szCs w:val="24"/>
      <w:lang w:eastAsia="ja-JP"/>
    </w:rPr>
  </w:style>
  <w:style w:type="paragraph" w:customStyle="1" w:styleId="CommentText1">
    <w:name w:val="Comment Text1"/>
    <w:basedOn w:val="a"/>
    <w:rsid w:val="00B607B1"/>
    <w:rPr>
      <w:sz w:val="20"/>
      <w:szCs w:val="20"/>
    </w:rPr>
  </w:style>
  <w:style w:type="paragraph" w:customStyle="1" w:styleId="CommentSubject1">
    <w:name w:val="Comment Subject1"/>
    <w:basedOn w:val="CommentText1"/>
    <w:next w:val="CommentText1"/>
    <w:rsid w:val="00B607B1"/>
    <w:rPr>
      <w:b/>
      <w:bCs/>
    </w:rPr>
  </w:style>
  <w:style w:type="paragraph" w:customStyle="1" w:styleId="1c">
    <w:name w:val="Παράγραφος λίστας1"/>
    <w:basedOn w:val="a"/>
    <w:rsid w:val="00B607B1"/>
    <w:pPr>
      <w:spacing w:after="200"/>
      <w:ind w:left="720"/>
      <w:contextualSpacing/>
    </w:pPr>
  </w:style>
  <w:style w:type="character" w:customStyle="1" w:styleId="Char6">
    <w:name w:val="Κείμενο σημείωσης τέλους Char"/>
    <w:link w:val="afd"/>
    <w:uiPriority w:val="99"/>
    <w:rsid w:val="00B607B1"/>
    <w:rPr>
      <w:rFonts w:ascii="Calibri" w:hAnsi="Calibri" w:cs="Calibri"/>
      <w:lang w:val="en-GB" w:eastAsia="zh-CN"/>
    </w:rPr>
  </w:style>
  <w:style w:type="paragraph" w:customStyle="1" w:styleId="310">
    <w:name w:val="Σώμα κείμενου με εσοχή 31"/>
    <w:basedOn w:val="a"/>
    <w:rsid w:val="00B607B1"/>
    <w:pPr>
      <w:suppressAutoHyphens w:val="0"/>
      <w:spacing w:line="312" w:lineRule="auto"/>
      <w:ind w:left="283"/>
    </w:pPr>
    <w:rPr>
      <w:rFonts w:cs="Times New Roman"/>
      <w:sz w:val="16"/>
      <w:szCs w:val="16"/>
    </w:rPr>
  </w:style>
  <w:style w:type="paragraph" w:customStyle="1" w:styleId="1d">
    <w:name w:val="Χωρίς διάστιχο1"/>
    <w:rsid w:val="00B607B1"/>
    <w:pPr>
      <w:suppressAutoHyphens/>
      <w:jc w:val="both"/>
    </w:pPr>
    <w:rPr>
      <w:rFonts w:ascii="Calibri" w:hAnsi="Calibri" w:cs="Calibri"/>
      <w:sz w:val="22"/>
      <w:szCs w:val="24"/>
      <w:lang w:val="en-GB" w:eastAsia="zh-CN"/>
    </w:rPr>
  </w:style>
  <w:style w:type="paragraph" w:customStyle="1" w:styleId="311">
    <w:name w:val="Σώμα κείμενου 31"/>
    <w:basedOn w:val="a"/>
    <w:rsid w:val="00B607B1"/>
    <w:rPr>
      <w:sz w:val="16"/>
      <w:szCs w:val="16"/>
    </w:rPr>
  </w:style>
  <w:style w:type="character" w:customStyle="1" w:styleId="Char10">
    <w:name w:val="Κείμενο πλαισίου Char1"/>
    <w:link w:val="af7"/>
    <w:rsid w:val="00B607B1"/>
    <w:rPr>
      <w:rFonts w:ascii="Tahoma" w:hAnsi="Tahoma" w:cs="Tahoma"/>
      <w:sz w:val="16"/>
      <w:szCs w:val="16"/>
      <w:lang w:val="en-GB" w:eastAsia="zh-CN"/>
    </w:rPr>
  </w:style>
  <w:style w:type="character" w:customStyle="1" w:styleId="Char11">
    <w:name w:val="Κείμενο σχολίου Char1"/>
    <w:link w:val="af8"/>
    <w:uiPriority w:val="99"/>
    <w:rsid w:val="00B607B1"/>
    <w:rPr>
      <w:rFonts w:ascii="Calibri" w:hAnsi="Calibri" w:cs="Calibri"/>
      <w:lang w:val="en-GB" w:eastAsia="zh-CN"/>
    </w:rPr>
  </w:style>
  <w:style w:type="character" w:customStyle="1" w:styleId="Char12">
    <w:name w:val="Θέμα σχολίου Char1"/>
    <w:link w:val="af9"/>
    <w:rsid w:val="00B607B1"/>
    <w:rPr>
      <w:rFonts w:ascii="Calibri" w:hAnsi="Calibri" w:cs="Calibri"/>
      <w:b/>
      <w:bCs/>
      <w:lang w:val="en-GB" w:eastAsia="zh-CN"/>
    </w:rPr>
  </w:style>
  <w:style w:type="character" w:customStyle="1" w:styleId="-HTMLChar1">
    <w:name w:val="Προ-διαμορφωμένο HTML Char1"/>
    <w:link w:val="-HTML"/>
    <w:rsid w:val="00B607B1"/>
    <w:rPr>
      <w:rFonts w:ascii="Courier New" w:hAnsi="Courier New" w:cs="Courier New"/>
      <w:lang w:val="el-GR" w:eastAsia="zh-CN"/>
    </w:rPr>
  </w:style>
  <w:style w:type="paragraph" w:customStyle="1" w:styleId="212">
    <w:name w:val="Λίστα με κουκκίδες 21"/>
    <w:basedOn w:val="a"/>
    <w:rsid w:val="00B607B1"/>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BodyText11">
    <w:name w:val="Body Text 11"/>
    <w:rsid w:val="00B607B1"/>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B607B1"/>
    <w:pPr>
      <w:suppressAutoHyphens w:val="0"/>
      <w:autoSpaceDE w:val="0"/>
      <w:autoSpaceDN w:val="0"/>
      <w:adjustRightInd w:val="0"/>
      <w:spacing w:line="266" w:lineRule="atLeast"/>
    </w:pPr>
    <w:rPr>
      <w:rFonts w:ascii="Arial" w:eastAsia="Times New Roman" w:hAnsi="Arial" w:cs="Arial"/>
      <w:color w:val="auto"/>
      <w:lang w:eastAsia="el-GR" w:bidi="ar-SA"/>
    </w:rPr>
  </w:style>
  <w:style w:type="character" w:customStyle="1" w:styleId="3Char0">
    <w:name w:val="Σώμα κείμενου 3 Char"/>
    <w:link w:val="36"/>
    <w:rsid w:val="00B607B1"/>
    <w:rPr>
      <w:rFonts w:ascii="Calibri" w:hAnsi="Calibri" w:cs="Calibri"/>
      <w:sz w:val="16"/>
      <w:szCs w:val="16"/>
      <w:lang w:val="en-GB" w:eastAsia="zh-CN"/>
    </w:rPr>
  </w:style>
  <w:style w:type="character" w:customStyle="1" w:styleId="DeltaViewInsertion">
    <w:name w:val="DeltaView Insertion"/>
    <w:rsid w:val="00B607B1"/>
    <w:rPr>
      <w:b/>
      <w:i/>
      <w:spacing w:val="0"/>
      <w:lang w:val="el-GR"/>
    </w:rPr>
  </w:style>
  <w:style w:type="character" w:customStyle="1" w:styleId="NormalBoldChar">
    <w:name w:val="NormalBold Char"/>
    <w:rsid w:val="00B607B1"/>
    <w:rPr>
      <w:rFonts w:ascii="Times New Roman" w:eastAsia="Times New Roman" w:hAnsi="Times New Roman" w:cs="Times New Roman"/>
      <w:b/>
      <w:sz w:val="24"/>
      <w:lang w:val="el-GR"/>
    </w:rPr>
  </w:style>
  <w:style w:type="paragraph" w:customStyle="1" w:styleId="ChapterTitle">
    <w:name w:val="ChapterTitle"/>
    <w:basedOn w:val="a"/>
    <w:next w:val="a"/>
    <w:rsid w:val="00B607B1"/>
    <w:pPr>
      <w:keepNext/>
      <w:spacing w:before="120" w:after="360" w:line="276" w:lineRule="auto"/>
      <w:jc w:val="center"/>
    </w:pPr>
    <w:rPr>
      <w:b/>
      <w:kern w:val="1"/>
      <w:szCs w:val="22"/>
      <w:lang w:val="el-GR"/>
    </w:rPr>
  </w:style>
  <w:style w:type="paragraph" w:customStyle="1" w:styleId="SectionTitle">
    <w:name w:val="SectionTitle"/>
    <w:basedOn w:val="a"/>
    <w:next w:val="1"/>
    <w:rsid w:val="00B607B1"/>
    <w:pPr>
      <w:keepNext/>
      <w:spacing w:before="120" w:after="360" w:line="276" w:lineRule="auto"/>
      <w:ind w:firstLine="397"/>
      <w:jc w:val="center"/>
    </w:pPr>
    <w:rPr>
      <w:b/>
      <w:smallCaps/>
      <w:kern w:val="1"/>
      <w:sz w:val="28"/>
      <w:szCs w:val="22"/>
      <w:lang w:val="el-GR"/>
    </w:rPr>
  </w:style>
  <w:style w:type="paragraph" w:customStyle="1" w:styleId="TableParagraph">
    <w:name w:val="Table Paragraph"/>
    <w:basedOn w:val="a"/>
    <w:uiPriority w:val="1"/>
    <w:qFormat/>
    <w:rsid w:val="00CB15E0"/>
    <w:pPr>
      <w:widowControl w:val="0"/>
      <w:suppressAutoHyphens w:val="0"/>
      <w:autoSpaceDE w:val="0"/>
      <w:autoSpaceDN w:val="0"/>
      <w:spacing w:after="0"/>
      <w:ind w:left="103"/>
      <w:jc w:val="left"/>
    </w:pPr>
    <w:rPr>
      <w:rFonts w:eastAsia="Calibri"/>
      <w:szCs w:val="22"/>
      <w:lang w:val="en-US" w:eastAsia="en-US"/>
    </w:rPr>
  </w:style>
  <w:style w:type="character" w:customStyle="1" w:styleId="UnresolvedMention">
    <w:name w:val="Unresolved Mention"/>
    <w:basedOn w:val="a0"/>
    <w:uiPriority w:val="99"/>
    <w:semiHidden/>
    <w:unhideWhenUsed/>
    <w:rsid w:val="00DB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37249">
      <w:bodyDiv w:val="1"/>
      <w:marLeft w:val="0"/>
      <w:marRight w:val="0"/>
      <w:marTop w:val="0"/>
      <w:marBottom w:val="0"/>
      <w:divBdr>
        <w:top w:val="none" w:sz="0" w:space="0" w:color="auto"/>
        <w:left w:val="none" w:sz="0" w:space="0" w:color="auto"/>
        <w:bottom w:val="none" w:sz="0" w:space="0" w:color="auto"/>
        <w:right w:val="none" w:sz="0" w:space="0" w:color="auto"/>
      </w:divBdr>
    </w:div>
    <w:div w:id="1061948815">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4.jpg"/><Relationship Id="rId1" Type="http://schemas.openxmlformats.org/officeDocument/2006/relationships/image" Target="media/image5.jpg"/><Relationship Id="rId5" Type="http://schemas.openxmlformats.org/officeDocument/2006/relationships/image" Target="media/image1.jpg"/><Relationship Id="rId4"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19B0-E842-452B-9E0B-97D75E9A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115</Words>
  <Characters>658</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CharactersWithSpaces>
  <SharedDoc>false</SharedDoc>
  <HLinks>
    <vt:vector size="498" baseType="variant">
      <vt:variant>
        <vt:i4>6094972</vt:i4>
      </vt:variant>
      <vt:variant>
        <vt:i4>471</vt:i4>
      </vt:variant>
      <vt:variant>
        <vt:i4>0</vt:i4>
      </vt:variant>
      <vt:variant>
        <vt:i4>5</vt:i4>
      </vt:variant>
      <vt:variant>
        <vt:lpwstr>http://www.eaadhsy.gr/n4412/prosarthmaA_index.html</vt:lpwstr>
      </vt:variant>
      <vt:variant>
        <vt:lpwstr>pararthma_A_X</vt:lpwstr>
      </vt:variant>
      <vt:variant>
        <vt:i4>6029327</vt:i4>
      </vt:variant>
      <vt:variant>
        <vt:i4>468</vt:i4>
      </vt:variant>
      <vt:variant>
        <vt:i4>0</vt:i4>
      </vt:variant>
      <vt:variant>
        <vt:i4>5</vt:i4>
      </vt:variant>
      <vt:variant>
        <vt:lpwstr>http://www.eaadhsy.gr/n4412/n4412fulltextlinks.html</vt:lpwstr>
      </vt:variant>
      <vt:variant>
        <vt:lpwstr>art104</vt:lpwstr>
      </vt:variant>
      <vt:variant>
        <vt:i4>7864382</vt:i4>
      </vt:variant>
      <vt:variant>
        <vt:i4>465</vt:i4>
      </vt:variant>
      <vt:variant>
        <vt:i4>0</vt:i4>
      </vt:variant>
      <vt:variant>
        <vt:i4>5</vt:i4>
      </vt:variant>
      <vt:variant>
        <vt:lpwstr>http://www.eaadhsy.gr/n4412/art79a</vt:lpwstr>
      </vt:variant>
      <vt:variant>
        <vt:lpwstr/>
      </vt:variant>
      <vt:variant>
        <vt:i4>64225316</vt:i4>
      </vt:variant>
      <vt:variant>
        <vt:i4>462</vt:i4>
      </vt:variant>
      <vt:variant>
        <vt:i4>0</vt:i4>
      </vt:variant>
      <vt:variant>
        <vt:i4>5</vt:i4>
      </vt:variant>
      <vt:variant>
        <vt:lpwstr>mailto:oaκae@oakae.gr</vt:lpwstr>
      </vt:variant>
      <vt:variant>
        <vt:lpwstr/>
      </vt:variant>
      <vt:variant>
        <vt:i4>2228331</vt:i4>
      </vt:variant>
      <vt:variant>
        <vt:i4>459</vt:i4>
      </vt:variant>
      <vt:variant>
        <vt:i4>0</vt:i4>
      </vt:variant>
      <vt:variant>
        <vt:i4>5</vt:i4>
      </vt:variant>
      <vt:variant>
        <vt:lpwstr>http://et.diavgeia.gov.gr/</vt:lpwstr>
      </vt:variant>
      <vt:variant>
        <vt:lpwstr/>
      </vt:variant>
      <vt:variant>
        <vt:i4>2949246</vt:i4>
      </vt:variant>
      <vt:variant>
        <vt:i4>456</vt:i4>
      </vt:variant>
      <vt:variant>
        <vt:i4>0</vt:i4>
      </vt:variant>
      <vt:variant>
        <vt:i4>5</vt:i4>
      </vt:variant>
      <vt:variant>
        <vt:lpwstr>http://www.oakae.g/</vt:lpwstr>
      </vt:variant>
      <vt:variant>
        <vt:lpwstr/>
      </vt:variant>
      <vt:variant>
        <vt:i4>1769528</vt:i4>
      </vt:variant>
      <vt:variant>
        <vt:i4>449</vt:i4>
      </vt:variant>
      <vt:variant>
        <vt:i4>0</vt:i4>
      </vt:variant>
      <vt:variant>
        <vt:i4>5</vt:i4>
      </vt:variant>
      <vt:variant>
        <vt:lpwstr/>
      </vt:variant>
      <vt:variant>
        <vt:lpwstr>_Toc49448809</vt:lpwstr>
      </vt:variant>
      <vt:variant>
        <vt:i4>1703992</vt:i4>
      </vt:variant>
      <vt:variant>
        <vt:i4>443</vt:i4>
      </vt:variant>
      <vt:variant>
        <vt:i4>0</vt:i4>
      </vt:variant>
      <vt:variant>
        <vt:i4>5</vt:i4>
      </vt:variant>
      <vt:variant>
        <vt:lpwstr/>
      </vt:variant>
      <vt:variant>
        <vt:lpwstr>_Toc49448808</vt:lpwstr>
      </vt:variant>
      <vt:variant>
        <vt:i4>1376312</vt:i4>
      </vt:variant>
      <vt:variant>
        <vt:i4>437</vt:i4>
      </vt:variant>
      <vt:variant>
        <vt:i4>0</vt:i4>
      </vt:variant>
      <vt:variant>
        <vt:i4>5</vt:i4>
      </vt:variant>
      <vt:variant>
        <vt:lpwstr/>
      </vt:variant>
      <vt:variant>
        <vt:lpwstr>_Toc49448807</vt:lpwstr>
      </vt:variant>
      <vt:variant>
        <vt:i4>1310776</vt:i4>
      </vt:variant>
      <vt:variant>
        <vt:i4>431</vt:i4>
      </vt:variant>
      <vt:variant>
        <vt:i4>0</vt:i4>
      </vt:variant>
      <vt:variant>
        <vt:i4>5</vt:i4>
      </vt:variant>
      <vt:variant>
        <vt:lpwstr/>
      </vt:variant>
      <vt:variant>
        <vt:lpwstr>_Toc49448806</vt:lpwstr>
      </vt:variant>
      <vt:variant>
        <vt:i4>1507384</vt:i4>
      </vt:variant>
      <vt:variant>
        <vt:i4>425</vt:i4>
      </vt:variant>
      <vt:variant>
        <vt:i4>0</vt:i4>
      </vt:variant>
      <vt:variant>
        <vt:i4>5</vt:i4>
      </vt:variant>
      <vt:variant>
        <vt:lpwstr/>
      </vt:variant>
      <vt:variant>
        <vt:lpwstr>_Toc49448805</vt:lpwstr>
      </vt:variant>
      <vt:variant>
        <vt:i4>1441848</vt:i4>
      </vt:variant>
      <vt:variant>
        <vt:i4>419</vt:i4>
      </vt:variant>
      <vt:variant>
        <vt:i4>0</vt:i4>
      </vt:variant>
      <vt:variant>
        <vt:i4>5</vt:i4>
      </vt:variant>
      <vt:variant>
        <vt:lpwstr/>
      </vt:variant>
      <vt:variant>
        <vt:lpwstr>_Toc49448804</vt:lpwstr>
      </vt:variant>
      <vt:variant>
        <vt:i4>1114168</vt:i4>
      </vt:variant>
      <vt:variant>
        <vt:i4>413</vt:i4>
      </vt:variant>
      <vt:variant>
        <vt:i4>0</vt:i4>
      </vt:variant>
      <vt:variant>
        <vt:i4>5</vt:i4>
      </vt:variant>
      <vt:variant>
        <vt:lpwstr/>
      </vt:variant>
      <vt:variant>
        <vt:lpwstr>_Toc49448803</vt:lpwstr>
      </vt:variant>
      <vt:variant>
        <vt:i4>1048632</vt:i4>
      </vt:variant>
      <vt:variant>
        <vt:i4>407</vt:i4>
      </vt:variant>
      <vt:variant>
        <vt:i4>0</vt:i4>
      </vt:variant>
      <vt:variant>
        <vt:i4>5</vt:i4>
      </vt:variant>
      <vt:variant>
        <vt:lpwstr/>
      </vt:variant>
      <vt:variant>
        <vt:lpwstr>_Toc49448802</vt:lpwstr>
      </vt:variant>
      <vt:variant>
        <vt:i4>1245240</vt:i4>
      </vt:variant>
      <vt:variant>
        <vt:i4>401</vt:i4>
      </vt:variant>
      <vt:variant>
        <vt:i4>0</vt:i4>
      </vt:variant>
      <vt:variant>
        <vt:i4>5</vt:i4>
      </vt:variant>
      <vt:variant>
        <vt:lpwstr/>
      </vt:variant>
      <vt:variant>
        <vt:lpwstr>_Toc49448801</vt:lpwstr>
      </vt:variant>
      <vt:variant>
        <vt:i4>1179704</vt:i4>
      </vt:variant>
      <vt:variant>
        <vt:i4>395</vt:i4>
      </vt:variant>
      <vt:variant>
        <vt:i4>0</vt:i4>
      </vt:variant>
      <vt:variant>
        <vt:i4>5</vt:i4>
      </vt:variant>
      <vt:variant>
        <vt:lpwstr/>
      </vt:variant>
      <vt:variant>
        <vt:lpwstr>_Toc49448800</vt:lpwstr>
      </vt:variant>
      <vt:variant>
        <vt:i4>1310769</vt:i4>
      </vt:variant>
      <vt:variant>
        <vt:i4>389</vt:i4>
      </vt:variant>
      <vt:variant>
        <vt:i4>0</vt:i4>
      </vt:variant>
      <vt:variant>
        <vt:i4>5</vt:i4>
      </vt:variant>
      <vt:variant>
        <vt:lpwstr/>
      </vt:variant>
      <vt:variant>
        <vt:lpwstr>_Toc49448799</vt:lpwstr>
      </vt:variant>
      <vt:variant>
        <vt:i4>1376305</vt:i4>
      </vt:variant>
      <vt:variant>
        <vt:i4>383</vt:i4>
      </vt:variant>
      <vt:variant>
        <vt:i4>0</vt:i4>
      </vt:variant>
      <vt:variant>
        <vt:i4>5</vt:i4>
      </vt:variant>
      <vt:variant>
        <vt:lpwstr/>
      </vt:variant>
      <vt:variant>
        <vt:lpwstr>_Toc49448798</vt:lpwstr>
      </vt:variant>
      <vt:variant>
        <vt:i4>1703985</vt:i4>
      </vt:variant>
      <vt:variant>
        <vt:i4>377</vt:i4>
      </vt:variant>
      <vt:variant>
        <vt:i4>0</vt:i4>
      </vt:variant>
      <vt:variant>
        <vt:i4>5</vt:i4>
      </vt:variant>
      <vt:variant>
        <vt:lpwstr/>
      </vt:variant>
      <vt:variant>
        <vt:lpwstr>_Toc49448797</vt:lpwstr>
      </vt:variant>
      <vt:variant>
        <vt:i4>1769521</vt:i4>
      </vt:variant>
      <vt:variant>
        <vt:i4>371</vt:i4>
      </vt:variant>
      <vt:variant>
        <vt:i4>0</vt:i4>
      </vt:variant>
      <vt:variant>
        <vt:i4>5</vt:i4>
      </vt:variant>
      <vt:variant>
        <vt:lpwstr/>
      </vt:variant>
      <vt:variant>
        <vt:lpwstr>_Toc49448796</vt:lpwstr>
      </vt:variant>
      <vt:variant>
        <vt:i4>1572913</vt:i4>
      </vt:variant>
      <vt:variant>
        <vt:i4>365</vt:i4>
      </vt:variant>
      <vt:variant>
        <vt:i4>0</vt:i4>
      </vt:variant>
      <vt:variant>
        <vt:i4>5</vt:i4>
      </vt:variant>
      <vt:variant>
        <vt:lpwstr/>
      </vt:variant>
      <vt:variant>
        <vt:lpwstr>_Toc49448795</vt:lpwstr>
      </vt:variant>
      <vt:variant>
        <vt:i4>1638449</vt:i4>
      </vt:variant>
      <vt:variant>
        <vt:i4>359</vt:i4>
      </vt:variant>
      <vt:variant>
        <vt:i4>0</vt:i4>
      </vt:variant>
      <vt:variant>
        <vt:i4>5</vt:i4>
      </vt:variant>
      <vt:variant>
        <vt:lpwstr/>
      </vt:variant>
      <vt:variant>
        <vt:lpwstr>_Toc49448794</vt:lpwstr>
      </vt:variant>
      <vt:variant>
        <vt:i4>1966129</vt:i4>
      </vt:variant>
      <vt:variant>
        <vt:i4>353</vt:i4>
      </vt:variant>
      <vt:variant>
        <vt:i4>0</vt:i4>
      </vt:variant>
      <vt:variant>
        <vt:i4>5</vt:i4>
      </vt:variant>
      <vt:variant>
        <vt:lpwstr/>
      </vt:variant>
      <vt:variant>
        <vt:lpwstr>_Toc49448793</vt:lpwstr>
      </vt:variant>
      <vt:variant>
        <vt:i4>2031665</vt:i4>
      </vt:variant>
      <vt:variant>
        <vt:i4>347</vt:i4>
      </vt:variant>
      <vt:variant>
        <vt:i4>0</vt:i4>
      </vt:variant>
      <vt:variant>
        <vt:i4>5</vt:i4>
      </vt:variant>
      <vt:variant>
        <vt:lpwstr/>
      </vt:variant>
      <vt:variant>
        <vt:lpwstr>_Toc49448792</vt:lpwstr>
      </vt:variant>
      <vt:variant>
        <vt:i4>1835057</vt:i4>
      </vt:variant>
      <vt:variant>
        <vt:i4>341</vt:i4>
      </vt:variant>
      <vt:variant>
        <vt:i4>0</vt:i4>
      </vt:variant>
      <vt:variant>
        <vt:i4>5</vt:i4>
      </vt:variant>
      <vt:variant>
        <vt:lpwstr/>
      </vt:variant>
      <vt:variant>
        <vt:lpwstr>_Toc49448791</vt:lpwstr>
      </vt:variant>
      <vt:variant>
        <vt:i4>1900593</vt:i4>
      </vt:variant>
      <vt:variant>
        <vt:i4>335</vt:i4>
      </vt:variant>
      <vt:variant>
        <vt:i4>0</vt:i4>
      </vt:variant>
      <vt:variant>
        <vt:i4>5</vt:i4>
      </vt:variant>
      <vt:variant>
        <vt:lpwstr/>
      </vt:variant>
      <vt:variant>
        <vt:lpwstr>_Toc49448790</vt:lpwstr>
      </vt:variant>
      <vt:variant>
        <vt:i4>1310768</vt:i4>
      </vt:variant>
      <vt:variant>
        <vt:i4>329</vt:i4>
      </vt:variant>
      <vt:variant>
        <vt:i4>0</vt:i4>
      </vt:variant>
      <vt:variant>
        <vt:i4>5</vt:i4>
      </vt:variant>
      <vt:variant>
        <vt:lpwstr/>
      </vt:variant>
      <vt:variant>
        <vt:lpwstr>_Toc49448789</vt:lpwstr>
      </vt:variant>
      <vt:variant>
        <vt:i4>1376304</vt:i4>
      </vt:variant>
      <vt:variant>
        <vt:i4>323</vt:i4>
      </vt:variant>
      <vt:variant>
        <vt:i4>0</vt:i4>
      </vt:variant>
      <vt:variant>
        <vt:i4>5</vt:i4>
      </vt:variant>
      <vt:variant>
        <vt:lpwstr/>
      </vt:variant>
      <vt:variant>
        <vt:lpwstr>_Toc49448788</vt:lpwstr>
      </vt:variant>
      <vt:variant>
        <vt:i4>1703984</vt:i4>
      </vt:variant>
      <vt:variant>
        <vt:i4>317</vt:i4>
      </vt:variant>
      <vt:variant>
        <vt:i4>0</vt:i4>
      </vt:variant>
      <vt:variant>
        <vt:i4>5</vt:i4>
      </vt:variant>
      <vt:variant>
        <vt:lpwstr/>
      </vt:variant>
      <vt:variant>
        <vt:lpwstr>_Toc49448787</vt:lpwstr>
      </vt:variant>
      <vt:variant>
        <vt:i4>1769520</vt:i4>
      </vt:variant>
      <vt:variant>
        <vt:i4>311</vt:i4>
      </vt:variant>
      <vt:variant>
        <vt:i4>0</vt:i4>
      </vt:variant>
      <vt:variant>
        <vt:i4>5</vt:i4>
      </vt:variant>
      <vt:variant>
        <vt:lpwstr/>
      </vt:variant>
      <vt:variant>
        <vt:lpwstr>_Toc49448786</vt:lpwstr>
      </vt:variant>
      <vt:variant>
        <vt:i4>1572912</vt:i4>
      </vt:variant>
      <vt:variant>
        <vt:i4>305</vt:i4>
      </vt:variant>
      <vt:variant>
        <vt:i4>0</vt:i4>
      </vt:variant>
      <vt:variant>
        <vt:i4>5</vt:i4>
      </vt:variant>
      <vt:variant>
        <vt:lpwstr/>
      </vt:variant>
      <vt:variant>
        <vt:lpwstr>_Toc49448785</vt:lpwstr>
      </vt:variant>
      <vt:variant>
        <vt:i4>1638448</vt:i4>
      </vt:variant>
      <vt:variant>
        <vt:i4>299</vt:i4>
      </vt:variant>
      <vt:variant>
        <vt:i4>0</vt:i4>
      </vt:variant>
      <vt:variant>
        <vt:i4>5</vt:i4>
      </vt:variant>
      <vt:variant>
        <vt:lpwstr/>
      </vt:variant>
      <vt:variant>
        <vt:lpwstr>_Toc49448784</vt:lpwstr>
      </vt:variant>
      <vt:variant>
        <vt:i4>1966128</vt:i4>
      </vt:variant>
      <vt:variant>
        <vt:i4>293</vt:i4>
      </vt:variant>
      <vt:variant>
        <vt:i4>0</vt:i4>
      </vt:variant>
      <vt:variant>
        <vt:i4>5</vt:i4>
      </vt:variant>
      <vt:variant>
        <vt:lpwstr/>
      </vt:variant>
      <vt:variant>
        <vt:lpwstr>_Toc49448783</vt:lpwstr>
      </vt:variant>
      <vt:variant>
        <vt:i4>2031664</vt:i4>
      </vt:variant>
      <vt:variant>
        <vt:i4>287</vt:i4>
      </vt:variant>
      <vt:variant>
        <vt:i4>0</vt:i4>
      </vt:variant>
      <vt:variant>
        <vt:i4>5</vt:i4>
      </vt:variant>
      <vt:variant>
        <vt:lpwstr/>
      </vt:variant>
      <vt:variant>
        <vt:lpwstr>_Toc49448782</vt:lpwstr>
      </vt:variant>
      <vt:variant>
        <vt:i4>1835056</vt:i4>
      </vt:variant>
      <vt:variant>
        <vt:i4>281</vt:i4>
      </vt:variant>
      <vt:variant>
        <vt:i4>0</vt:i4>
      </vt:variant>
      <vt:variant>
        <vt:i4>5</vt:i4>
      </vt:variant>
      <vt:variant>
        <vt:lpwstr/>
      </vt:variant>
      <vt:variant>
        <vt:lpwstr>_Toc49448781</vt:lpwstr>
      </vt:variant>
      <vt:variant>
        <vt:i4>1900592</vt:i4>
      </vt:variant>
      <vt:variant>
        <vt:i4>275</vt:i4>
      </vt:variant>
      <vt:variant>
        <vt:i4>0</vt:i4>
      </vt:variant>
      <vt:variant>
        <vt:i4>5</vt:i4>
      </vt:variant>
      <vt:variant>
        <vt:lpwstr/>
      </vt:variant>
      <vt:variant>
        <vt:lpwstr>_Toc49448780</vt:lpwstr>
      </vt:variant>
      <vt:variant>
        <vt:i4>1310783</vt:i4>
      </vt:variant>
      <vt:variant>
        <vt:i4>269</vt:i4>
      </vt:variant>
      <vt:variant>
        <vt:i4>0</vt:i4>
      </vt:variant>
      <vt:variant>
        <vt:i4>5</vt:i4>
      </vt:variant>
      <vt:variant>
        <vt:lpwstr/>
      </vt:variant>
      <vt:variant>
        <vt:lpwstr>_Toc49448779</vt:lpwstr>
      </vt:variant>
      <vt:variant>
        <vt:i4>1376319</vt:i4>
      </vt:variant>
      <vt:variant>
        <vt:i4>263</vt:i4>
      </vt:variant>
      <vt:variant>
        <vt:i4>0</vt:i4>
      </vt:variant>
      <vt:variant>
        <vt:i4>5</vt:i4>
      </vt:variant>
      <vt:variant>
        <vt:lpwstr/>
      </vt:variant>
      <vt:variant>
        <vt:lpwstr>_Toc49448778</vt:lpwstr>
      </vt:variant>
      <vt:variant>
        <vt:i4>1703999</vt:i4>
      </vt:variant>
      <vt:variant>
        <vt:i4>257</vt:i4>
      </vt:variant>
      <vt:variant>
        <vt:i4>0</vt:i4>
      </vt:variant>
      <vt:variant>
        <vt:i4>5</vt:i4>
      </vt:variant>
      <vt:variant>
        <vt:lpwstr/>
      </vt:variant>
      <vt:variant>
        <vt:lpwstr>_Toc49448777</vt:lpwstr>
      </vt:variant>
      <vt:variant>
        <vt:i4>1769535</vt:i4>
      </vt:variant>
      <vt:variant>
        <vt:i4>251</vt:i4>
      </vt:variant>
      <vt:variant>
        <vt:i4>0</vt:i4>
      </vt:variant>
      <vt:variant>
        <vt:i4>5</vt:i4>
      </vt:variant>
      <vt:variant>
        <vt:lpwstr/>
      </vt:variant>
      <vt:variant>
        <vt:lpwstr>_Toc49448776</vt:lpwstr>
      </vt:variant>
      <vt:variant>
        <vt:i4>1572927</vt:i4>
      </vt:variant>
      <vt:variant>
        <vt:i4>245</vt:i4>
      </vt:variant>
      <vt:variant>
        <vt:i4>0</vt:i4>
      </vt:variant>
      <vt:variant>
        <vt:i4>5</vt:i4>
      </vt:variant>
      <vt:variant>
        <vt:lpwstr/>
      </vt:variant>
      <vt:variant>
        <vt:lpwstr>_Toc49448775</vt:lpwstr>
      </vt:variant>
      <vt:variant>
        <vt:i4>1638463</vt:i4>
      </vt:variant>
      <vt:variant>
        <vt:i4>239</vt:i4>
      </vt:variant>
      <vt:variant>
        <vt:i4>0</vt:i4>
      </vt:variant>
      <vt:variant>
        <vt:i4>5</vt:i4>
      </vt:variant>
      <vt:variant>
        <vt:lpwstr/>
      </vt:variant>
      <vt:variant>
        <vt:lpwstr>_Toc49448774</vt:lpwstr>
      </vt:variant>
      <vt:variant>
        <vt:i4>1966143</vt:i4>
      </vt:variant>
      <vt:variant>
        <vt:i4>233</vt:i4>
      </vt:variant>
      <vt:variant>
        <vt:i4>0</vt:i4>
      </vt:variant>
      <vt:variant>
        <vt:i4>5</vt:i4>
      </vt:variant>
      <vt:variant>
        <vt:lpwstr/>
      </vt:variant>
      <vt:variant>
        <vt:lpwstr>_Toc49448773</vt:lpwstr>
      </vt:variant>
      <vt:variant>
        <vt:i4>2031679</vt:i4>
      </vt:variant>
      <vt:variant>
        <vt:i4>227</vt:i4>
      </vt:variant>
      <vt:variant>
        <vt:i4>0</vt:i4>
      </vt:variant>
      <vt:variant>
        <vt:i4>5</vt:i4>
      </vt:variant>
      <vt:variant>
        <vt:lpwstr/>
      </vt:variant>
      <vt:variant>
        <vt:lpwstr>_Toc49448772</vt:lpwstr>
      </vt:variant>
      <vt:variant>
        <vt:i4>1835071</vt:i4>
      </vt:variant>
      <vt:variant>
        <vt:i4>221</vt:i4>
      </vt:variant>
      <vt:variant>
        <vt:i4>0</vt:i4>
      </vt:variant>
      <vt:variant>
        <vt:i4>5</vt:i4>
      </vt:variant>
      <vt:variant>
        <vt:lpwstr/>
      </vt:variant>
      <vt:variant>
        <vt:lpwstr>_Toc49448771</vt:lpwstr>
      </vt:variant>
      <vt:variant>
        <vt:i4>1900607</vt:i4>
      </vt:variant>
      <vt:variant>
        <vt:i4>215</vt:i4>
      </vt:variant>
      <vt:variant>
        <vt:i4>0</vt:i4>
      </vt:variant>
      <vt:variant>
        <vt:i4>5</vt:i4>
      </vt:variant>
      <vt:variant>
        <vt:lpwstr/>
      </vt:variant>
      <vt:variant>
        <vt:lpwstr>_Toc49448770</vt:lpwstr>
      </vt:variant>
      <vt:variant>
        <vt:i4>1310782</vt:i4>
      </vt:variant>
      <vt:variant>
        <vt:i4>209</vt:i4>
      </vt:variant>
      <vt:variant>
        <vt:i4>0</vt:i4>
      </vt:variant>
      <vt:variant>
        <vt:i4>5</vt:i4>
      </vt:variant>
      <vt:variant>
        <vt:lpwstr/>
      </vt:variant>
      <vt:variant>
        <vt:lpwstr>_Toc49448769</vt:lpwstr>
      </vt:variant>
      <vt:variant>
        <vt:i4>1376318</vt:i4>
      </vt:variant>
      <vt:variant>
        <vt:i4>203</vt:i4>
      </vt:variant>
      <vt:variant>
        <vt:i4>0</vt:i4>
      </vt:variant>
      <vt:variant>
        <vt:i4>5</vt:i4>
      </vt:variant>
      <vt:variant>
        <vt:lpwstr/>
      </vt:variant>
      <vt:variant>
        <vt:lpwstr>_Toc49448768</vt:lpwstr>
      </vt:variant>
      <vt:variant>
        <vt:i4>1703998</vt:i4>
      </vt:variant>
      <vt:variant>
        <vt:i4>197</vt:i4>
      </vt:variant>
      <vt:variant>
        <vt:i4>0</vt:i4>
      </vt:variant>
      <vt:variant>
        <vt:i4>5</vt:i4>
      </vt:variant>
      <vt:variant>
        <vt:lpwstr/>
      </vt:variant>
      <vt:variant>
        <vt:lpwstr>_Toc49448767</vt:lpwstr>
      </vt:variant>
      <vt:variant>
        <vt:i4>1769534</vt:i4>
      </vt:variant>
      <vt:variant>
        <vt:i4>191</vt:i4>
      </vt:variant>
      <vt:variant>
        <vt:i4>0</vt:i4>
      </vt:variant>
      <vt:variant>
        <vt:i4>5</vt:i4>
      </vt:variant>
      <vt:variant>
        <vt:lpwstr/>
      </vt:variant>
      <vt:variant>
        <vt:lpwstr>_Toc49448766</vt:lpwstr>
      </vt:variant>
      <vt:variant>
        <vt:i4>1572926</vt:i4>
      </vt:variant>
      <vt:variant>
        <vt:i4>185</vt:i4>
      </vt:variant>
      <vt:variant>
        <vt:i4>0</vt:i4>
      </vt:variant>
      <vt:variant>
        <vt:i4>5</vt:i4>
      </vt:variant>
      <vt:variant>
        <vt:lpwstr/>
      </vt:variant>
      <vt:variant>
        <vt:lpwstr>_Toc49448765</vt:lpwstr>
      </vt:variant>
      <vt:variant>
        <vt:i4>1638462</vt:i4>
      </vt:variant>
      <vt:variant>
        <vt:i4>179</vt:i4>
      </vt:variant>
      <vt:variant>
        <vt:i4>0</vt:i4>
      </vt:variant>
      <vt:variant>
        <vt:i4>5</vt:i4>
      </vt:variant>
      <vt:variant>
        <vt:lpwstr/>
      </vt:variant>
      <vt:variant>
        <vt:lpwstr>_Toc49448764</vt:lpwstr>
      </vt:variant>
      <vt:variant>
        <vt:i4>1966142</vt:i4>
      </vt:variant>
      <vt:variant>
        <vt:i4>173</vt:i4>
      </vt:variant>
      <vt:variant>
        <vt:i4>0</vt:i4>
      </vt:variant>
      <vt:variant>
        <vt:i4>5</vt:i4>
      </vt:variant>
      <vt:variant>
        <vt:lpwstr/>
      </vt:variant>
      <vt:variant>
        <vt:lpwstr>_Toc49448763</vt:lpwstr>
      </vt:variant>
      <vt:variant>
        <vt:i4>2031678</vt:i4>
      </vt:variant>
      <vt:variant>
        <vt:i4>167</vt:i4>
      </vt:variant>
      <vt:variant>
        <vt:i4>0</vt:i4>
      </vt:variant>
      <vt:variant>
        <vt:i4>5</vt:i4>
      </vt:variant>
      <vt:variant>
        <vt:lpwstr/>
      </vt:variant>
      <vt:variant>
        <vt:lpwstr>_Toc49448762</vt:lpwstr>
      </vt:variant>
      <vt:variant>
        <vt:i4>1835070</vt:i4>
      </vt:variant>
      <vt:variant>
        <vt:i4>161</vt:i4>
      </vt:variant>
      <vt:variant>
        <vt:i4>0</vt:i4>
      </vt:variant>
      <vt:variant>
        <vt:i4>5</vt:i4>
      </vt:variant>
      <vt:variant>
        <vt:lpwstr/>
      </vt:variant>
      <vt:variant>
        <vt:lpwstr>_Toc49448761</vt:lpwstr>
      </vt:variant>
      <vt:variant>
        <vt:i4>1900606</vt:i4>
      </vt:variant>
      <vt:variant>
        <vt:i4>155</vt:i4>
      </vt:variant>
      <vt:variant>
        <vt:i4>0</vt:i4>
      </vt:variant>
      <vt:variant>
        <vt:i4>5</vt:i4>
      </vt:variant>
      <vt:variant>
        <vt:lpwstr/>
      </vt:variant>
      <vt:variant>
        <vt:lpwstr>_Toc49448760</vt:lpwstr>
      </vt:variant>
      <vt:variant>
        <vt:i4>1310781</vt:i4>
      </vt:variant>
      <vt:variant>
        <vt:i4>149</vt:i4>
      </vt:variant>
      <vt:variant>
        <vt:i4>0</vt:i4>
      </vt:variant>
      <vt:variant>
        <vt:i4>5</vt:i4>
      </vt:variant>
      <vt:variant>
        <vt:lpwstr/>
      </vt:variant>
      <vt:variant>
        <vt:lpwstr>_Toc49448759</vt:lpwstr>
      </vt:variant>
      <vt:variant>
        <vt:i4>1376317</vt:i4>
      </vt:variant>
      <vt:variant>
        <vt:i4>143</vt:i4>
      </vt:variant>
      <vt:variant>
        <vt:i4>0</vt:i4>
      </vt:variant>
      <vt:variant>
        <vt:i4>5</vt:i4>
      </vt:variant>
      <vt:variant>
        <vt:lpwstr/>
      </vt:variant>
      <vt:variant>
        <vt:lpwstr>_Toc49448758</vt:lpwstr>
      </vt:variant>
      <vt:variant>
        <vt:i4>1703997</vt:i4>
      </vt:variant>
      <vt:variant>
        <vt:i4>137</vt:i4>
      </vt:variant>
      <vt:variant>
        <vt:i4>0</vt:i4>
      </vt:variant>
      <vt:variant>
        <vt:i4>5</vt:i4>
      </vt:variant>
      <vt:variant>
        <vt:lpwstr/>
      </vt:variant>
      <vt:variant>
        <vt:lpwstr>_Toc49448757</vt:lpwstr>
      </vt:variant>
      <vt:variant>
        <vt:i4>1769533</vt:i4>
      </vt:variant>
      <vt:variant>
        <vt:i4>131</vt:i4>
      </vt:variant>
      <vt:variant>
        <vt:i4>0</vt:i4>
      </vt:variant>
      <vt:variant>
        <vt:i4>5</vt:i4>
      </vt:variant>
      <vt:variant>
        <vt:lpwstr/>
      </vt:variant>
      <vt:variant>
        <vt:lpwstr>_Toc49448756</vt:lpwstr>
      </vt:variant>
      <vt:variant>
        <vt:i4>1572925</vt:i4>
      </vt:variant>
      <vt:variant>
        <vt:i4>125</vt:i4>
      </vt:variant>
      <vt:variant>
        <vt:i4>0</vt:i4>
      </vt:variant>
      <vt:variant>
        <vt:i4>5</vt:i4>
      </vt:variant>
      <vt:variant>
        <vt:lpwstr/>
      </vt:variant>
      <vt:variant>
        <vt:lpwstr>_Toc49448755</vt:lpwstr>
      </vt:variant>
      <vt:variant>
        <vt:i4>1638461</vt:i4>
      </vt:variant>
      <vt:variant>
        <vt:i4>119</vt:i4>
      </vt:variant>
      <vt:variant>
        <vt:i4>0</vt:i4>
      </vt:variant>
      <vt:variant>
        <vt:i4>5</vt:i4>
      </vt:variant>
      <vt:variant>
        <vt:lpwstr/>
      </vt:variant>
      <vt:variant>
        <vt:lpwstr>_Toc49448754</vt:lpwstr>
      </vt:variant>
      <vt:variant>
        <vt:i4>1966141</vt:i4>
      </vt:variant>
      <vt:variant>
        <vt:i4>113</vt:i4>
      </vt:variant>
      <vt:variant>
        <vt:i4>0</vt:i4>
      </vt:variant>
      <vt:variant>
        <vt:i4>5</vt:i4>
      </vt:variant>
      <vt:variant>
        <vt:lpwstr/>
      </vt:variant>
      <vt:variant>
        <vt:lpwstr>_Toc49448753</vt:lpwstr>
      </vt:variant>
      <vt:variant>
        <vt:i4>2031677</vt:i4>
      </vt:variant>
      <vt:variant>
        <vt:i4>107</vt:i4>
      </vt:variant>
      <vt:variant>
        <vt:i4>0</vt:i4>
      </vt:variant>
      <vt:variant>
        <vt:i4>5</vt:i4>
      </vt:variant>
      <vt:variant>
        <vt:lpwstr/>
      </vt:variant>
      <vt:variant>
        <vt:lpwstr>_Toc49448752</vt:lpwstr>
      </vt:variant>
      <vt:variant>
        <vt:i4>1835069</vt:i4>
      </vt:variant>
      <vt:variant>
        <vt:i4>101</vt:i4>
      </vt:variant>
      <vt:variant>
        <vt:i4>0</vt:i4>
      </vt:variant>
      <vt:variant>
        <vt:i4>5</vt:i4>
      </vt:variant>
      <vt:variant>
        <vt:lpwstr/>
      </vt:variant>
      <vt:variant>
        <vt:lpwstr>_Toc49448751</vt:lpwstr>
      </vt:variant>
      <vt:variant>
        <vt:i4>1900605</vt:i4>
      </vt:variant>
      <vt:variant>
        <vt:i4>95</vt:i4>
      </vt:variant>
      <vt:variant>
        <vt:i4>0</vt:i4>
      </vt:variant>
      <vt:variant>
        <vt:i4>5</vt:i4>
      </vt:variant>
      <vt:variant>
        <vt:lpwstr/>
      </vt:variant>
      <vt:variant>
        <vt:lpwstr>_Toc49448750</vt:lpwstr>
      </vt:variant>
      <vt:variant>
        <vt:i4>1310780</vt:i4>
      </vt:variant>
      <vt:variant>
        <vt:i4>89</vt:i4>
      </vt:variant>
      <vt:variant>
        <vt:i4>0</vt:i4>
      </vt:variant>
      <vt:variant>
        <vt:i4>5</vt:i4>
      </vt:variant>
      <vt:variant>
        <vt:lpwstr/>
      </vt:variant>
      <vt:variant>
        <vt:lpwstr>_Toc49448749</vt:lpwstr>
      </vt:variant>
      <vt:variant>
        <vt:i4>1376316</vt:i4>
      </vt:variant>
      <vt:variant>
        <vt:i4>83</vt:i4>
      </vt:variant>
      <vt:variant>
        <vt:i4>0</vt:i4>
      </vt:variant>
      <vt:variant>
        <vt:i4>5</vt:i4>
      </vt:variant>
      <vt:variant>
        <vt:lpwstr/>
      </vt:variant>
      <vt:variant>
        <vt:lpwstr>_Toc49448748</vt:lpwstr>
      </vt:variant>
      <vt:variant>
        <vt:i4>1703996</vt:i4>
      </vt:variant>
      <vt:variant>
        <vt:i4>77</vt:i4>
      </vt:variant>
      <vt:variant>
        <vt:i4>0</vt:i4>
      </vt:variant>
      <vt:variant>
        <vt:i4>5</vt:i4>
      </vt:variant>
      <vt:variant>
        <vt:lpwstr/>
      </vt:variant>
      <vt:variant>
        <vt:lpwstr>_Toc49448747</vt:lpwstr>
      </vt:variant>
      <vt:variant>
        <vt:i4>1769532</vt:i4>
      </vt:variant>
      <vt:variant>
        <vt:i4>71</vt:i4>
      </vt:variant>
      <vt:variant>
        <vt:i4>0</vt:i4>
      </vt:variant>
      <vt:variant>
        <vt:i4>5</vt:i4>
      </vt:variant>
      <vt:variant>
        <vt:lpwstr/>
      </vt:variant>
      <vt:variant>
        <vt:lpwstr>_Toc49448746</vt:lpwstr>
      </vt:variant>
      <vt:variant>
        <vt:i4>1572924</vt:i4>
      </vt:variant>
      <vt:variant>
        <vt:i4>65</vt:i4>
      </vt:variant>
      <vt:variant>
        <vt:i4>0</vt:i4>
      </vt:variant>
      <vt:variant>
        <vt:i4>5</vt:i4>
      </vt:variant>
      <vt:variant>
        <vt:lpwstr/>
      </vt:variant>
      <vt:variant>
        <vt:lpwstr>_Toc49448745</vt:lpwstr>
      </vt:variant>
      <vt:variant>
        <vt:i4>1638460</vt:i4>
      </vt:variant>
      <vt:variant>
        <vt:i4>59</vt:i4>
      </vt:variant>
      <vt:variant>
        <vt:i4>0</vt:i4>
      </vt:variant>
      <vt:variant>
        <vt:i4>5</vt:i4>
      </vt:variant>
      <vt:variant>
        <vt:lpwstr/>
      </vt:variant>
      <vt:variant>
        <vt:lpwstr>_Toc49448744</vt:lpwstr>
      </vt:variant>
      <vt:variant>
        <vt:i4>1966140</vt:i4>
      </vt:variant>
      <vt:variant>
        <vt:i4>53</vt:i4>
      </vt:variant>
      <vt:variant>
        <vt:i4>0</vt:i4>
      </vt:variant>
      <vt:variant>
        <vt:i4>5</vt:i4>
      </vt:variant>
      <vt:variant>
        <vt:lpwstr/>
      </vt:variant>
      <vt:variant>
        <vt:lpwstr>_Toc49448743</vt:lpwstr>
      </vt:variant>
      <vt:variant>
        <vt:i4>2031676</vt:i4>
      </vt:variant>
      <vt:variant>
        <vt:i4>47</vt:i4>
      </vt:variant>
      <vt:variant>
        <vt:i4>0</vt:i4>
      </vt:variant>
      <vt:variant>
        <vt:i4>5</vt:i4>
      </vt:variant>
      <vt:variant>
        <vt:lpwstr/>
      </vt:variant>
      <vt:variant>
        <vt:lpwstr>_Toc49448742</vt:lpwstr>
      </vt:variant>
      <vt:variant>
        <vt:i4>1835068</vt:i4>
      </vt:variant>
      <vt:variant>
        <vt:i4>41</vt:i4>
      </vt:variant>
      <vt:variant>
        <vt:i4>0</vt:i4>
      </vt:variant>
      <vt:variant>
        <vt:i4>5</vt:i4>
      </vt:variant>
      <vt:variant>
        <vt:lpwstr/>
      </vt:variant>
      <vt:variant>
        <vt:lpwstr>_Toc49448741</vt:lpwstr>
      </vt:variant>
      <vt:variant>
        <vt:i4>1900604</vt:i4>
      </vt:variant>
      <vt:variant>
        <vt:i4>35</vt:i4>
      </vt:variant>
      <vt:variant>
        <vt:i4>0</vt:i4>
      </vt:variant>
      <vt:variant>
        <vt:i4>5</vt:i4>
      </vt:variant>
      <vt:variant>
        <vt:lpwstr/>
      </vt:variant>
      <vt:variant>
        <vt:lpwstr>_Toc49448740</vt:lpwstr>
      </vt:variant>
      <vt:variant>
        <vt:i4>1310779</vt:i4>
      </vt:variant>
      <vt:variant>
        <vt:i4>29</vt:i4>
      </vt:variant>
      <vt:variant>
        <vt:i4>0</vt:i4>
      </vt:variant>
      <vt:variant>
        <vt:i4>5</vt:i4>
      </vt:variant>
      <vt:variant>
        <vt:lpwstr/>
      </vt:variant>
      <vt:variant>
        <vt:lpwstr>_Toc49448739</vt:lpwstr>
      </vt:variant>
      <vt:variant>
        <vt:i4>1376315</vt:i4>
      </vt:variant>
      <vt:variant>
        <vt:i4>23</vt:i4>
      </vt:variant>
      <vt:variant>
        <vt:i4>0</vt:i4>
      </vt:variant>
      <vt:variant>
        <vt:i4>5</vt:i4>
      </vt:variant>
      <vt:variant>
        <vt:lpwstr/>
      </vt:variant>
      <vt:variant>
        <vt:lpwstr>_Toc49448738</vt:lpwstr>
      </vt:variant>
      <vt:variant>
        <vt:i4>1703995</vt:i4>
      </vt:variant>
      <vt:variant>
        <vt:i4>17</vt:i4>
      </vt:variant>
      <vt:variant>
        <vt:i4>0</vt:i4>
      </vt:variant>
      <vt:variant>
        <vt:i4>5</vt:i4>
      </vt:variant>
      <vt:variant>
        <vt:lpwstr/>
      </vt:variant>
      <vt:variant>
        <vt:lpwstr>_Toc49448737</vt:lpwstr>
      </vt:variant>
      <vt:variant>
        <vt:i4>1769531</vt:i4>
      </vt:variant>
      <vt:variant>
        <vt:i4>11</vt:i4>
      </vt:variant>
      <vt:variant>
        <vt:i4>0</vt:i4>
      </vt:variant>
      <vt:variant>
        <vt:i4>5</vt:i4>
      </vt:variant>
      <vt:variant>
        <vt:lpwstr/>
      </vt:variant>
      <vt:variant>
        <vt:lpwstr>_Toc49448736</vt:lpwstr>
      </vt:variant>
      <vt:variant>
        <vt:i4>1572923</vt:i4>
      </vt:variant>
      <vt:variant>
        <vt:i4>5</vt:i4>
      </vt:variant>
      <vt:variant>
        <vt:i4>0</vt:i4>
      </vt:variant>
      <vt:variant>
        <vt:i4>5</vt:i4>
      </vt:variant>
      <vt:variant>
        <vt:lpwstr/>
      </vt:variant>
      <vt:variant>
        <vt:lpwstr>_Toc49448735</vt:lpwstr>
      </vt:variant>
      <vt:variant>
        <vt:i4>327716</vt:i4>
      </vt:variant>
      <vt:variant>
        <vt:i4>0</vt:i4>
      </vt:variant>
      <vt:variant>
        <vt:i4>0</vt:i4>
      </vt:variant>
      <vt:variant>
        <vt:i4>5</vt:i4>
      </vt:variant>
      <vt:variant>
        <vt:lpwstr>mailto:oakae@oakae.gr</vt:lpwstr>
      </vt:variant>
      <vt:variant>
        <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30</cp:revision>
  <cp:lastPrinted>2021-01-26T08:41:00Z</cp:lastPrinted>
  <dcterms:created xsi:type="dcterms:W3CDTF">2021-02-09T10:50:00Z</dcterms:created>
  <dcterms:modified xsi:type="dcterms:W3CDTF">2021-02-09T12:17:00Z</dcterms:modified>
</cp:coreProperties>
</file>