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CC3D" w14:textId="77777777" w:rsidR="00D11F0D" w:rsidRPr="00CE261B" w:rsidRDefault="00D11F0D" w:rsidP="00D11F0D">
      <w:pPr>
        <w:pStyle w:val="Web"/>
        <w:spacing w:before="0" w:beforeAutospacing="0" w:line="324" w:lineRule="atLeast"/>
        <w:jc w:val="both"/>
        <w:rPr>
          <w:rFonts w:asciiTheme="minorHAnsi" w:hAnsiTheme="minorHAnsi" w:cstheme="minorHAnsi"/>
          <w:b/>
          <w:bCs/>
          <w:color w:val="000000" w:themeColor="text1"/>
          <w:sz w:val="22"/>
          <w:szCs w:val="22"/>
        </w:rPr>
      </w:pPr>
      <w:r w:rsidRPr="00CE261B">
        <w:rPr>
          <w:rFonts w:asciiTheme="minorHAnsi" w:hAnsiTheme="minorHAnsi" w:cstheme="minorHAnsi"/>
          <w:b/>
          <w:bCs/>
          <w:color w:val="000000" w:themeColor="text1"/>
          <w:sz w:val="22"/>
          <w:szCs w:val="22"/>
        </w:rPr>
        <w:t xml:space="preserve">ΔΗΜΟΣΙΟΠΟΙΗΣΗ ΠΡΟΣΩΡΙΝΩΝ ΑΠΟΤΕΛΕΣΜΑΤΩΝ ΑΞΙΟΛΟΓΗΣΗΣ ΤΩΝ ΑΙΤΗΣΕΩΝ ΣΤΗΡΙΞΗΣ ΤΗΣ ΠΡΟΣΚΛΗΣΗΣ ΜΕ ΤΙΤΛΟ «ΙΔΙΩΤΙΚΕΣ ΕΠΕΝΔΥΣΕΙΣ ΓΙΑ ΤΗΝ ΑΕΙΦΟΡΟ ΑΝΑΠΤΥΞΗ ΤΩΝ ΑΛΙΕΥΤΙΚΩΝ ΠΕΡΙΟΧΩΝ ΣΤΟΝ ΝΟΜΟ ΧΑΝΙΩΝ», στο πλαίσιο της Προτεραιότητας 4 «ΑΥΞΗΣΗ ΤΗΣ ΑΠΑΣΧΟΛΗΣΗΣ ΚΑΙ ΤΗΣ ΕΔΑΦΙΚΗΣ ΣΥΝΟΧΗΣ» του Ε.Π. «ΑΛΙΕΙΑΣ ΚΑΙ ΘΑΛΑΣΣΑΣ 2014-2020» (Κωδικός Πρόσκλησης: 63 – CLLD.5. </w:t>
      </w:r>
      <w:proofErr w:type="spellStart"/>
      <w:r w:rsidRPr="00CE261B">
        <w:rPr>
          <w:rFonts w:asciiTheme="minorHAnsi" w:hAnsiTheme="minorHAnsi" w:cstheme="minorHAnsi"/>
          <w:b/>
          <w:bCs/>
          <w:color w:val="000000" w:themeColor="text1"/>
          <w:sz w:val="22"/>
          <w:szCs w:val="22"/>
        </w:rPr>
        <w:t>Αρ</w:t>
      </w:r>
      <w:proofErr w:type="spellEnd"/>
      <w:r w:rsidRPr="00CE261B">
        <w:rPr>
          <w:rFonts w:asciiTheme="minorHAnsi" w:hAnsiTheme="minorHAnsi" w:cstheme="minorHAnsi"/>
          <w:b/>
          <w:bCs/>
          <w:color w:val="000000" w:themeColor="text1"/>
          <w:sz w:val="22"/>
          <w:szCs w:val="22"/>
        </w:rPr>
        <w:t xml:space="preserve">. </w:t>
      </w:r>
      <w:proofErr w:type="spellStart"/>
      <w:r w:rsidRPr="00CE261B">
        <w:rPr>
          <w:rFonts w:asciiTheme="minorHAnsi" w:hAnsiTheme="minorHAnsi" w:cstheme="minorHAnsi"/>
          <w:b/>
          <w:bCs/>
          <w:color w:val="000000" w:themeColor="text1"/>
          <w:sz w:val="22"/>
          <w:szCs w:val="22"/>
        </w:rPr>
        <w:t>πρωτ</w:t>
      </w:r>
      <w:proofErr w:type="spellEnd"/>
      <w:r w:rsidRPr="00CE261B">
        <w:rPr>
          <w:rFonts w:asciiTheme="minorHAnsi" w:hAnsiTheme="minorHAnsi" w:cstheme="minorHAnsi"/>
          <w:b/>
          <w:bCs/>
          <w:color w:val="000000" w:themeColor="text1"/>
          <w:sz w:val="22"/>
          <w:szCs w:val="22"/>
        </w:rPr>
        <w:t>: 11579/9-09-21) – ΤΟΠΙΚΟ ΠΡΟΓΡΑΜΜΑ CLLD LEADER Ν. ΧΑΝΙΩΝ (ΕΤΘΑ)</w:t>
      </w:r>
    </w:p>
    <w:p w14:paraId="6B7B2B75" w14:textId="77777777" w:rsidR="00D11F0D" w:rsidRPr="00CE261B" w:rsidRDefault="00D11F0D" w:rsidP="00D11F0D">
      <w:pPr>
        <w:pStyle w:val="Web"/>
        <w:spacing w:before="0" w:beforeAutospacing="0" w:line="324"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Ο Ο.Α.Κ. Α.Ε. </w:t>
      </w:r>
      <w:r w:rsidRPr="00CE261B">
        <w:rPr>
          <w:rFonts w:asciiTheme="minorHAnsi" w:hAnsiTheme="minorHAnsi" w:cstheme="minorHAnsi"/>
          <w:color w:val="000000" w:themeColor="text1"/>
          <w:sz w:val="22"/>
          <w:szCs w:val="22"/>
        </w:rPr>
        <w:t>, ως Ενδιάμεσος Φορέας του ΕΠΑΛΘ 2014-2020, ανακοινώνει την ολοκλήρωση της διαδικασίας αξιολόγησης των αιτήσεων στήριξης που υποβλήθηκαν στο πλαίσιο της πρόσκλησης με τίτλο</w:t>
      </w:r>
      <w:r>
        <w:rPr>
          <w:rFonts w:asciiTheme="minorHAnsi" w:hAnsiTheme="minorHAnsi" w:cstheme="minorHAnsi"/>
          <w:color w:val="000000" w:themeColor="text1"/>
          <w:sz w:val="22"/>
          <w:szCs w:val="22"/>
        </w:rPr>
        <w:t xml:space="preserve"> </w:t>
      </w:r>
      <w:r w:rsidRPr="00CE261B">
        <w:rPr>
          <w:rStyle w:val="a3"/>
          <w:rFonts w:asciiTheme="minorHAnsi" w:hAnsiTheme="minorHAnsi" w:cstheme="minorHAnsi"/>
          <w:color w:val="000000" w:themeColor="text1"/>
          <w:sz w:val="22"/>
          <w:szCs w:val="22"/>
        </w:rPr>
        <w:t>«ΙΔΙΩΤΙΚΕΣ ΕΠΕΝΔΥΣΕΙΣ ΓΙΑ ΤΗΝ ΑΕΙΦΟΡΟ ΑΝΑΠΤΥΞΗ ΤΩΝ ΑΛΙΕΥΤΙΚΩΝ ΠΕΡΙΟΧΩΝ</w:t>
      </w:r>
      <w:r>
        <w:rPr>
          <w:rStyle w:val="a3"/>
          <w:rFonts w:asciiTheme="minorHAnsi" w:hAnsiTheme="minorHAnsi" w:cstheme="minorHAnsi"/>
          <w:color w:val="000000" w:themeColor="text1"/>
          <w:sz w:val="22"/>
          <w:szCs w:val="22"/>
        </w:rPr>
        <w:t xml:space="preserve"> </w:t>
      </w:r>
      <w:r w:rsidRPr="00CE261B">
        <w:rPr>
          <w:rStyle w:val="a3"/>
          <w:rFonts w:asciiTheme="minorHAnsi" w:hAnsiTheme="minorHAnsi" w:cstheme="minorHAnsi"/>
          <w:color w:val="000000" w:themeColor="text1"/>
          <w:sz w:val="22"/>
          <w:szCs w:val="22"/>
        </w:rPr>
        <w:t xml:space="preserve">ΣΤΟΝ ΝΟΜΟ </w:t>
      </w:r>
      <w:r>
        <w:rPr>
          <w:rStyle w:val="a3"/>
          <w:rFonts w:asciiTheme="minorHAnsi" w:hAnsiTheme="minorHAnsi" w:cstheme="minorHAnsi"/>
          <w:color w:val="000000" w:themeColor="text1"/>
          <w:sz w:val="22"/>
          <w:szCs w:val="22"/>
        </w:rPr>
        <w:t xml:space="preserve">ΧΑΝΙΩΝ </w:t>
      </w:r>
      <w:r w:rsidRPr="00CE261B">
        <w:rPr>
          <w:rStyle w:val="a3"/>
          <w:rFonts w:asciiTheme="minorHAnsi" w:hAnsiTheme="minorHAnsi" w:cstheme="minorHAnsi"/>
          <w:color w:val="000000" w:themeColor="text1"/>
          <w:sz w:val="22"/>
          <w:szCs w:val="22"/>
        </w:rPr>
        <w:t xml:space="preserve">(Μέτρο 8.3.3: </w:t>
      </w:r>
      <w:proofErr w:type="spellStart"/>
      <w:r w:rsidRPr="00CE261B">
        <w:rPr>
          <w:rStyle w:val="a3"/>
          <w:rFonts w:asciiTheme="minorHAnsi" w:hAnsiTheme="minorHAnsi" w:cstheme="minorHAnsi"/>
          <w:color w:val="000000" w:themeColor="text1"/>
          <w:sz w:val="22"/>
          <w:szCs w:val="22"/>
        </w:rPr>
        <w:t>Άρ</w:t>
      </w:r>
      <w:proofErr w:type="spellEnd"/>
      <w:r w:rsidRPr="00CE261B">
        <w:rPr>
          <w:rStyle w:val="a3"/>
          <w:rFonts w:asciiTheme="minorHAnsi" w:hAnsiTheme="minorHAnsi" w:cstheme="minorHAnsi"/>
          <w:color w:val="000000" w:themeColor="text1"/>
          <w:sz w:val="22"/>
          <w:szCs w:val="22"/>
        </w:rPr>
        <w:t>. 63 του Καν. 508/2014</w:t>
      </w:r>
      <w:r>
        <w:rPr>
          <w:rStyle w:val="a3"/>
          <w:rFonts w:asciiTheme="minorHAnsi" w:hAnsiTheme="minorHAnsi" w:cstheme="minorHAnsi"/>
          <w:color w:val="000000" w:themeColor="text1"/>
          <w:sz w:val="22"/>
          <w:szCs w:val="22"/>
        </w:rPr>
        <w:t xml:space="preserve"> «</w:t>
      </w:r>
      <w:r w:rsidRPr="00CE261B">
        <w:rPr>
          <w:rStyle w:val="a3"/>
          <w:rFonts w:asciiTheme="minorHAnsi" w:hAnsiTheme="minorHAnsi" w:cstheme="minorHAnsi"/>
          <w:color w:val="000000" w:themeColor="text1"/>
          <w:sz w:val="22"/>
          <w:szCs w:val="22"/>
        </w:rPr>
        <w:t>Εφαρμογή στρατηγικών τοπικής ανάπτυξης</w:t>
      </w:r>
      <w:r>
        <w:rPr>
          <w:rStyle w:val="a3"/>
          <w:rFonts w:asciiTheme="minorHAnsi" w:hAnsiTheme="minorHAnsi" w:cstheme="minorHAnsi"/>
          <w:color w:val="000000" w:themeColor="text1"/>
          <w:sz w:val="22"/>
          <w:szCs w:val="22"/>
        </w:rPr>
        <w:t>»</w:t>
      </w:r>
      <w:r w:rsidRPr="00CE261B">
        <w:rPr>
          <w:rStyle w:val="a3"/>
          <w:rFonts w:asciiTheme="minorHAnsi" w:hAnsiTheme="minorHAnsi" w:cstheme="minorHAnsi"/>
          <w:color w:val="000000" w:themeColor="text1"/>
          <w:sz w:val="22"/>
          <w:szCs w:val="22"/>
        </w:rPr>
        <w:t>)»,</w:t>
      </w:r>
      <w:r w:rsidRPr="00CE261B">
        <w:rPr>
          <w:rFonts w:asciiTheme="minorHAnsi" w:hAnsiTheme="minorHAnsi" w:cstheme="minorHAnsi"/>
          <w:color w:val="000000" w:themeColor="text1"/>
          <w:sz w:val="22"/>
          <w:szCs w:val="22"/>
        </w:rPr>
        <w:t> Προτεραιότητα 4 του ΕΠΑΛΘ 2014-2020 (Κωδικός Πρόσκλησης: 63 – CLLD.</w:t>
      </w:r>
      <w:r>
        <w:rPr>
          <w:rFonts w:asciiTheme="minorHAnsi" w:hAnsiTheme="minorHAnsi" w:cstheme="minorHAnsi"/>
          <w:color w:val="000000" w:themeColor="text1"/>
          <w:sz w:val="22"/>
          <w:szCs w:val="22"/>
        </w:rPr>
        <w:t>5</w:t>
      </w:r>
      <w:r w:rsidRPr="00CE261B">
        <w:rPr>
          <w:rFonts w:asciiTheme="minorHAnsi" w:hAnsiTheme="minorHAnsi" w:cstheme="minorHAnsi"/>
          <w:color w:val="000000" w:themeColor="text1"/>
          <w:sz w:val="22"/>
          <w:szCs w:val="22"/>
        </w:rPr>
        <w:t xml:space="preserve">, </w:t>
      </w:r>
      <w:proofErr w:type="spellStart"/>
      <w:r w:rsidRPr="00CE261B">
        <w:rPr>
          <w:rFonts w:asciiTheme="minorHAnsi" w:hAnsiTheme="minorHAnsi" w:cstheme="minorHAnsi"/>
          <w:color w:val="000000" w:themeColor="text1"/>
          <w:sz w:val="22"/>
          <w:szCs w:val="22"/>
        </w:rPr>
        <w:t>Αρ</w:t>
      </w:r>
      <w:proofErr w:type="spellEnd"/>
      <w:r w:rsidRPr="00CE261B">
        <w:rPr>
          <w:rFonts w:asciiTheme="minorHAnsi" w:hAnsiTheme="minorHAnsi" w:cstheme="minorHAnsi"/>
          <w:color w:val="000000" w:themeColor="text1"/>
          <w:sz w:val="22"/>
          <w:szCs w:val="22"/>
        </w:rPr>
        <w:t xml:space="preserve">. </w:t>
      </w:r>
      <w:proofErr w:type="spellStart"/>
      <w:r w:rsidRPr="00CE261B">
        <w:rPr>
          <w:rFonts w:asciiTheme="minorHAnsi" w:hAnsiTheme="minorHAnsi" w:cstheme="minorHAnsi"/>
          <w:color w:val="000000" w:themeColor="text1"/>
          <w:sz w:val="22"/>
          <w:szCs w:val="22"/>
        </w:rPr>
        <w:t>πρωτ</w:t>
      </w:r>
      <w:proofErr w:type="spellEnd"/>
      <w:r w:rsidRPr="00CE261B">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1579</w:t>
      </w:r>
      <w:r w:rsidRPr="00CE261B">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9</w:t>
      </w:r>
      <w:r w:rsidRPr="00CE261B">
        <w:rPr>
          <w:rFonts w:asciiTheme="minorHAnsi" w:hAnsiTheme="minorHAnsi" w:cstheme="minorHAnsi"/>
          <w:color w:val="000000" w:themeColor="text1"/>
          <w:sz w:val="22"/>
          <w:szCs w:val="22"/>
        </w:rPr>
        <w:t>-21).</w:t>
      </w:r>
    </w:p>
    <w:p w14:paraId="6F3F0589" w14:textId="77777777" w:rsidR="00D11F0D" w:rsidRPr="00CE261B" w:rsidRDefault="00D11F0D" w:rsidP="00D11F0D">
      <w:pPr>
        <w:pStyle w:val="Web"/>
        <w:spacing w:before="0" w:beforeAutospacing="0" w:line="324" w:lineRule="atLeast"/>
        <w:jc w:val="both"/>
        <w:rPr>
          <w:rFonts w:asciiTheme="minorHAnsi" w:hAnsiTheme="minorHAnsi" w:cstheme="minorHAnsi"/>
          <w:color w:val="000000" w:themeColor="text1"/>
          <w:sz w:val="22"/>
          <w:szCs w:val="22"/>
        </w:rPr>
      </w:pPr>
      <w:r w:rsidRPr="00CE261B">
        <w:rPr>
          <w:rFonts w:asciiTheme="minorHAnsi" w:hAnsiTheme="minorHAnsi" w:cstheme="minorHAnsi"/>
          <w:color w:val="000000" w:themeColor="text1"/>
          <w:sz w:val="22"/>
          <w:szCs w:val="22"/>
        </w:rPr>
        <w:t>Οι υποψήφιοι δικαιούχοι έχουν δικαίωμα υποβολής ένστασης (</w:t>
      </w:r>
      <w:proofErr w:type="spellStart"/>
      <w:r w:rsidRPr="00CE261B">
        <w:rPr>
          <w:rFonts w:asciiTheme="minorHAnsi" w:hAnsiTheme="minorHAnsi" w:cstheme="minorHAnsi"/>
          <w:color w:val="000000" w:themeColor="text1"/>
          <w:sz w:val="22"/>
          <w:szCs w:val="22"/>
        </w:rPr>
        <w:t>ενδικοφανούς</w:t>
      </w:r>
      <w:proofErr w:type="spellEnd"/>
      <w:r w:rsidRPr="00CE261B">
        <w:rPr>
          <w:rFonts w:asciiTheme="minorHAnsi" w:hAnsiTheme="minorHAnsi" w:cstheme="minorHAnsi"/>
          <w:color w:val="000000" w:themeColor="text1"/>
          <w:sz w:val="22"/>
          <w:szCs w:val="22"/>
        </w:rPr>
        <w:t xml:space="preserve"> προσφυγής σύμφωνα με την έννοια του άρθρου 25 του Ν.2690/99) κατά των αποτελεσμάτων της αξιολόγησης, με την ανάλογη τεκμηρίωση και σύμφωνα με τα οριζόμενα στο Κεφάλαιο 14. «ΔΙΑΔΙΚΑΣΙΑ ΕΝΣΤΑΣΕΩΝ» της πρόσκλησης. Η προσφυγή γίνεται μέσω του Πληροφοριακού Συστήματος Κρατικών Ενισχύσεων (ΠΣΚΕ – </w:t>
      </w:r>
      <w:proofErr w:type="spellStart"/>
      <w:r w:rsidRPr="00CE261B">
        <w:rPr>
          <w:rFonts w:asciiTheme="minorHAnsi" w:hAnsiTheme="minorHAnsi" w:cstheme="minorHAnsi"/>
          <w:color w:val="000000" w:themeColor="text1"/>
          <w:sz w:val="22"/>
          <w:szCs w:val="22"/>
        </w:rPr>
        <w:fldChar w:fldCharType="begin"/>
      </w:r>
      <w:r w:rsidRPr="00CE261B">
        <w:rPr>
          <w:rFonts w:asciiTheme="minorHAnsi" w:hAnsiTheme="minorHAnsi" w:cstheme="minorHAnsi"/>
          <w:color w:val="000000" w:themeColor="text1"/>
          <w:sz w:val="22"/>
          <w:szCs w:val="22"/>
        </w:rPr>
        <w:instrText xml:space="preserve"> HYPERLINK "http://www.ependyseis.gr/" </w:instrText>
      </w:r>
      <w:r w:rsidRPr="00CE261B">
        <w:rPr>
          <w:rFonts w:asciiTheme="minorHAnsi" w:hAnsiTheme="minorHAnsi" w:cstheme="minorHAnsi"/>
          <w:color w:val="000000" w:themeColor="text1"/>
          <w:sz w:val="22"/>
          <w:szCs w:val="22"/>
        </w:rPr>
        <w:fldChar w:fldCharType="separate"/>
      </w:r>
      <w:r w:rsidRPr="00CE261B">
        <w:rPr>
          <w:rStyle w:val="-"/>
          <w:rFonts w:asciiTheme="minorHAnsi" w:hAnsiTheme="minorHAnsi" w:cstheme="minorHAnsi"/>
          <w:color w:val="000000" w:themeColor="text1"/>
          <w:sz w:val="22"/>
          <w:szCs w:val="22"/>
        </w:rPr>
        <w:t>www.ependyseis.gr</w:t>
      </w:r>
      <w:proofErr w:type="spellEnd"/>
      <w:r w:rsidRPr="00CE261B">
        <w:rPr>
          <w:rFonts w:asciiTheme="minorHAnsi" w:hAnsiTheme="minorHAnsi" w:cstheme="minorHAnsi"/>
          <w:color w:val="000000" w:themeColor="text1"/>
          <w:sz w:val="22"/>
          <w:szCs w:val="22"/>
        </w:rPr>
        <w:fldChar w:fldCharType="end"/>
      </w:r>
      <w:r w:rsidRPr="00CE261B">
        <w:rPr>
          <w:rFonts w:asciiTheme="minorHAnsi" w:hAnsiTheme="minorHAnsi" w:cstheme="minorHAnsi"/>
          <w:color w:val="000000" w:themeColor="text1"/>
          <w:sz w:val="22"/>
          <w:szCs w:val="22"/>
        </w:rPr>
        <w:t>) εντός αποκλειστικής προθεσμίας </w:t>
      </w:r>
      <w:r w:rsidRPr="00CE261B">
        <w:rPr>
          <w:rStyle w:val="a3"/>
          <w:rFonts w:asciiTheme="minorHAnsi" w:hAnsiTheme="minorHAnsi" w:cstheme="minorHAnsi"/>
          <w:color w:val="000000" w:themeColor="text1"/>
          <w:sz w:val="22"/>
          <w:szCs w:val="22"/>
        </w:rPr>
        <w:t>επτά (7) εργάσιμων ημερών</w:t>
      </w:r>
      <w:r w:rsidRPr="00CE261B">
        <w:rPr>
          <w:rFonts w:asciiTheme="minorHAnsi" w:hAnsiTheme="minorHAnsi" w:cstheme="minorHAnsi"/>
          <w:color w:val="000000" w:themeColor="text1"/>
          <w:sz w:val="22"/>
          <w:szCs w:val="22"/>
        </w:rPr>
        <w:t> από την επόμενη της ημερομηνίας γνωστοποίησης των αποτελεσμάτων αξιολόγησης, σύμφωνα με τα οριζόμενα στο άρθρο 43 της ΥΠΑΣΥΔ (ΦΕΚ 5968/Β/31.12.2018).</w:t>
      </w:r>
    </w:p>
    <w:p w14:paraId="5FC45779" w14:textId="77777777" w:rsidR="00D11F0D" w:rsidRPr="00CE261B" w:rsidRDefault="00D11F0D" w:rsidP="00D11F0D">
      <w:pPr>
        <w:pStyle w:val="Web"/>
        <w:spacing w:before="0" w:beforeAutospacing="0" w:line="324" w:lineRule="atLeast"/>
        <w:jc w:val="both"/>
        <w:rPr>
          <w:rFonts w:asciiTheme="minorHAnsi" w:hAnsiTheme="minorHAnsi" w:cstheme="minorHAnsi"/>
          <w:color w:val="000000" w:themeColor="text1"/>
          <w:sz w:val="22"/>
          <w:szCs w:val="22"/>
        </w:rPr>
      </w:pPr>
      <w:r w:rsidRPr="00CE261B">
        <w:rPr>
          <w:rFonts w:asciiTheme="minorHAnsi" w:hAnsiTheme="minorHAnsi" w:cstheme="minorHAnsi"/>
          <w:color w:val="000000" w:themeColor="text1"/>
          <w:sz w:val="22"/>
          <w:szCs w:val="22"/>
        </w:rPr>
        <w:t>Το αναλυτικό αποτέλεσμα της αξιολόγησης των αιτήσεων στήριξης  απεικονίζεται στο ΠΣΚΕ, στο οποίο οι δικαιούχοι έχουν πρόσβαση με το όνομα χρήστη και τον κωδικό πρόσβασής που χρησιμοποίησαν για την υποβολή της αίτησης στήριξης και μπορούν να ενημερωθούν σχετικά. Επιπλέον όλοι οι δικαιούχοι θα λάβουν ενημερωτική επιστολή με τα αποτελέσματα της αξιολόγησης και τα σχετικά έντυπα αυτής («Λίστα Ελέγχου Πληρότητας και Επιλεξιμότητας Πρότασης», «Φύλλο Αξιολόγησης των Προτάσεων ανά Ομάδα Κριτηρίων»), μέσω ηλεκτρονικής αλληλογραφίας στην διεύθυνση (email) που έχουν δηλώσει στην αίτηση στήριξης στο ΠΣΚΕ.</w:t>
      </w:r>
    </w:p>
    <w:p w14:paraId="0A5C9CCB" w14:textId="77777777" w:rsidR="00D11F0D" w:rsidRPr="00CE261B" w:rsidRDefault="00D11F0D" w:rsidP="00D11F0D">
      <w:pPr>
        <w:pStyle w:val="Web"/>
        <w:spacing w:before="0" w:beforeAutospacing="0" w:line="324" w:lineRule="atLeast"/>
        <w:jc w:val="both"/>
        <w:rPr>
          <w:rFonts w:asciiTheme="minorHAnsi" w:hAnsiTheme="minorHAnsi" w:cstheme="minorHAnsi"/>
          <w:color w:val="000000" w:themeColor="text1"/>
          <w:sz w:val="22"/>
          <w:szCs w:val="22"/>
        </w:rPr>
      </w:pPr>
      <w:r w:rsidRPr="00CE261B">
        <w:rPr>
          <w:rFonts w:asciiTheme="minorHAnsi" w:hAnsiTheme="minorHAnsi" w:cstheme="minorHAnsi"/>
          <w:color w:val="000000" w:themeColor="text1"/>
          <w:sz w:val="22"/>
          <w:szCs w:val="22"/>
        </w:rPr>
        <w:t>Οι Πίνακες Αποτελεσμάτων θεωρούνται προσωρινοί και θα οριστικοποιηθούν μετά την εξέταση τυχόν προσφυγών, λαμβάνοντας υπόψη την οριστικοποιημένη βαθμολογική κατάταξη των δικαιούχων και τη διαθεσιμότητα των οικονομικών πόρων της πρόσκλησης.</w:t>
      </w:r>
    </w:p>
    <w:p w14:paraId="1DF7D770" w14:textId="77777777" w:rsidR="00D11F0D" w:rsidRPr="00CE261B" w:rsidRDefault="00D11F0D" w:rsidP="00D11F0D">
      <w:pPr>
        <w:pStyle w:val="Web"/>
        <w:spacing w:before="0" w:beforeAutospacing="0" w:line="324" w:lineRule="atLeast"/>
        <w:jc w:val="right"/>
        <w:rPr>
          <w:rFonts w:asciiTheme="minorHAnsi" w:hAnsiTheme="minorHAnsi" w:cstheme="minorHAnsi"/>
          <w:color w:val="000000" w:themeColor="text1"/>
          <w:sz w:val="22"/>
          <w:szCs w:val="22"/>
        </w:rPr>
      </w:pPr>
      <w:r w:rsidRPr="00CE261B">
        <w:rPr>
          <w:rStyle w:val="a3"/>
          <w:rFonts w:asciiTheme="minorHAnsi" w:hAnsiTheme="minorHAnsi" w:cstheme="minorHAnsi"/>
          <w:color w:val="000000" w:themeColor="text1"/>
          <w:sz w:val="22"/>
          <w:szCs w:val="22"/>
        </w:rPr>
        <w:t>ΓΙΑ ΤΟΝ ΕΦ «</w:t>
      </w:r>
      <w:r>
        <w:rPr>
          <w:rStyle w:val="a3"/>
          <w:rFonts w:asciiTheme="minorHAnsi" w:hAnsiTheme="minorHAnsi" w:cstheme="minorHAnsi"/>
          <w:color w:val="000000" w:themeColor="text1"/>
          <w:sz w:val="22"/>
          <w:szCs w:val="22"/>
        </w:rPr>
        <w:t xml:space="preserve">Ο.Α.Κ. Α.Ε. </w:t>
      </w:r>
      <w:r w:rsidRPr="00CE261B">
        <w:rPr>
          <w:rStyle w:val="a3"/>
          <w:rFonts w:asciiTheme="minorHAnsi" w:hAnsiTheme="minorHAnsi" w:cstheme="minorHAnsi"/>
          <w:color w:val="000000" w:themeColor="text1"/>
          <w:sz w:val="22"/>
          <w:szCs w:val="22"/>
        </w:rPr>
        <w:t>»</w:t>
      </w:r>
    </w:p>
    <w:p w14:paraId="4810A64C" w14:textId="77777777" w:rsidR="00D11F0D" w:rsidRDefault="00D11F0D" w:rsidP="00D11F0D">
      <w:pPr>
        <w:jc w:val="right"/>
        <w:rPr>
          <w:rFonts w:cstheme="minorHAnsi"/>
          <w:b/>
          <w:bCs/>
          <w:color w:val="000000" w:themeColor="text1"/>
        </w:rPr>
      </w:pPr>
      <w:r w:rsidRPr="0038124C">
        <w:rPr>
          <w:rFonts w:cstheme="minorHAnsi"/>
          <w:b/>
          <w:bCs/>
          <w:color w:val="000000" w:themeColor="text1"/>
        </w:rPr>
        <w:t>Ο ΔΙΕΥΘΥΝΩΝ ΣΥΜΒΟΥΛΟΣ</w:t>
      </w:r>
    </w:p>
    <w:p w14:paraId="41C89DCE" w14:textId="77777777" w:rsidR="00D11F0D" w:rsidRDefault="00D11F0D" w:rsidP="00D11F0D">
      <w:pPr>
        <w:jc w:val="right"/>
        <w:rPr>
          <w:rFonts w:cstheme="minorHAnsi"/>
          <w:b/>
          <w:bCs/>
          <w:color w:val="000000" w:themeColor="text1"/>
        </w:rPr>
      </w:pPr>
    </w:p>
    <w:p w14:paraId="17A5FEE7" w14:textId="0A5647F5" w:rsidR="004340B7" w:rsidRDefault="00D11F0D" w:rsidP="00D11F0D">
      <w:pPr>
        <w:jc w:val="right"/>
      </w:pPr>
      <w:r>
        <w:rPr>
          <w:rFonts w:cstheme="minorHAnsi"/>
          <w:b/>
          <w:bCs/>
          <w:color w:val="000000" w:themeColor="text1"/>
        </w:rPr>
        <w:t>ΑΡΙΣΤΕΙΔΗΣ ΠΑΠΑΔΟΓΙΑΝΝΗΣ</w:t>
      </w:r>
    </w:p>
    <w:sectPr w:rsidR="004340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B844" w14:textId="77777777" w:rsidR="00062B8E" w:rsidRDefault="00062B8E" w:rsidP="00D11F0D">
      <w:pPr>
        <w:spacing w:after="0" w:line="240" w:lineRule="auto"/>
      </w:pPr>
      <w:r>
        <w:separator/>
      </w:r>
    </w:p>
  </w:endnote>
  <w:endnote w:type="continuationSeparator" w:id="0">
    <w:p w14:paraId="5558E146" w14:textId="77777777" w:rsidR="00062B8E" w:rsidRDefault="00062B8E" w:rsidP="00D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A2D0" w14:textId="77777777" w:rsidR="00062B8E" w:rsidRDefault="00062B8E" w:rsidP="00D11F0D">
      <w:pPr>
        <w:spacing w:after="0" w:line="240" w:lineRule="auto"/>
      </w:pPr>
      <w:r>
        <w:separator/>
      </w:r>
    </w:p>
  </w:footnote>
  <w:footnote w:type="continuationSeparator" w:id="0">
    <w:p w14:paraId="01F33DD4" w14:textId="77777777" w:rsidR="00062B8E" w:rsidRDefault="00062B8E" w:rsidP="00D11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0D"/>
    <w:rsid w:val="00062B8E"/>
    <w:rsid w:val="004340B7"/>
    <w:rsid w:val="00D11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66B3"/>
  <w15:chartTrackingRefBased/>
  <w15:docId w15:val="{573A8C1D-3B3A-47D6-95A0-195B0C53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1F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11F0D"/>
    <w:rPr>
      <w:b/>
      <w:bCs/>
    </w:rPr>
  </w:style>
  <w:style w:type="character" w:styleId="-">
    <w:name w:val="Hyperlink"/>
    <w:basedOn w:val="a0"/>
    <w:uiPriority w:val="99"/>
    <w:semiHidden/>
    <w:unhideWhenUsed/>
    <w:rsid w:val="00D11F0D"/>
    <w:rPr>
      <w:color w:val="0000FF"/>
      <w:u w:val="single"/>
    </w:rPr>
  </w:style>
  <w:style w:type="paragraph" w:styleId="a4">
    <w:name w:val="footer"/>
    <w:basedOn w:val="a"/>
    <w:link w:val="Char"/>
    <w:uiPriority w:val="99"/>
    <w:unhideWhenUsed/>
    <w:rsid w:val="00D11F0D"/>
    <w:pPr>
      <w:tabs>
        <w:tab w:val="center" w:pos="4153"/>
        <w:tab w:val="right" w:pos="8306"/>
      </w:tabs>
      <w:spacing w:after="0" w:line="240" w:lineRule="auto"/>
    </w:pPr>
  </w:style>
  <w:style w:type="character" w:customStyle="1" w:styleId="Char">
    <w:name w:val="Υποσέλιδο Char"/>
    <w:basedOn w:val="a0"/>
    <w:link w:val="a4"/>
    <w:uiPriority w:val="99"/>
    <w:rsid w:val="00D11F0D"/>
  </w:style>
  <w:style w:type="paragraph" w:styleId="a5">
    <w:name w:val="header"/>
    <w:basedOn w:val="a"/>
    <w:link w:val="Char0"/>
    <w:uiPriority w:val="99"/>
    <w:unhideWhenUsed/>
    <w:rsid w:val="00D11F0D"/>
    <w:pPr>
      <w:tabs>
        <w:tab w:val="center" w:pos="4153"/>
        <w:tab w:val="right" w:pos="8306"/>
      </w:tabs>
      <w:spacing w:after="0" w:line="240" w:lineRule="auto"/>
    </w:pPr>
  </w:style>
  <w:style w:type="character" w:customStyle="1" w:styleId="Char0">
    <w:name w:val="Κεφαλίδα Char"/>
    <w:basedOn w:val="a0"/>
    <w:link w:val="a5"/>
    <w:uiPriority w:val="99"/>
    <w:rsid w:val="00D1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2040</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Μιχάκη</dc:creator>
  <cp:keywords/>
  <dc:description/>
  <cp:lastModifiedBy>Σοφία Μιχάκη</cp:lastModifiedBy>
  <cp:revision>1</cp:revision>
  <dcterms:created xsi:type="dcterms:W3CDTF">2022-05-31T07:37:00Z</dcterms:created>
  <dcterms:modified xsi:type="dcterms:W3CDTF">2022-05-31T07:38:00Z</dcterms:modified>
</cp:coreProperties>
</file>