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61" w:rsidRPr="007A1FCD" w:rsidRDefault="004A7661" w:rsidP="004A7661">
      <w:pPr>
        <w:pStyle w:val="2"/>
        <w:tabs>
          <w:tab w:val="clear" w:pos="567"/>
          <w:tab w:val="left" w:pos="0"/>
        </w:tabs>
        <w:ind w:left="0" w:firstLine="0"/>
        <w:rPr>
          <w:highlight w:val="yellow"/>
          <w:lang w:val="el-GR"/>
        </w:rPr>
      </w:pPr>
      <w:bookmarkStart w:id="0" w:name="_Toc210298546"/>
      <w:r w:rsidRPr="00CC2EEF">
        <w:rPr>
          <w:rFonts w:ascii="Calibri" w:hAnsi="Calibri"/>
          <w:lang w:val="el-GR"/>
        </w:rPr>
        <w:t>ΠΑΡΑΡΤΗΜΑ ΙV – Υπόδειγμα</w:t>
      </w:r>
      <w:r w:rsidRPr="00F82932">
        <w:rPr>
          <w:rFonts w:ascii="Calibri" w:hAnsi="Calibri"/>
          <w:lang w:val="el-GR"/>
        </w:rPr>
        <w:t xml:space="preserve"> Βιογραφικού Σημειώματος</w:t>
      </w:r>
      <w:bookmarkEnd w:id="0"/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ΒΙΟΓΡΑΦΙΚΟ  ΣΗΜΕΙΩΜΑ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Προσωπικές Πληροφορίες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  <w:r w:rsidRPr="00F82932">
        <w:rPr>
          <w:rFonts w:ascii="Arial" w:eastAsia="Arial" w:hAnsi="Arial" w:cs="Arial"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562"/>
      </w:tblGrid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Επώνυμο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 πατρός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Διεύθυνση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Τηλέφωνο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E-</w:t>
            </w:r>
            <w:proofErr w:type="spellStart"/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mail</w:t>
            </w:r>
            <w:proofErr w:type="spellEnd"/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Ημερομηνία γέννησης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4A7661" w:rsidRPr="00F82932" w:rsidTr="00E431A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Στρατιωτικές Υποχρεώσεις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</w:tbl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n-US" w:eastAsia="el-GR"/>
        </w:rPr>
      </w:pPr>
      <w:r w:rsidRPr="00F8293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Εκπαίδευση και Σπουδές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648"/>
      </w:tblGrid>
      <w:tr w:rsidR="004A7661" w:rsidRPr="00D11ADA" w:rsidTr="00E431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χρονιά – χρονιά:</w:t>
            </w:r>
          </w:p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(π.χ. 2011 – 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>Σπουδές, Πτυχίο, Σχολή ή Πανεπιστήμιο, Βαθμός αποφοίτησης</w:t>
            </w:r>
          </w:p>
          <w:p w:rsidR="004A7661" w:rsidRPr="00F82932" w:rsidRDefault="004A7661" w:rsidP="00E431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F82932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 xml:space="preserve"> </w:t>
            </w:r>
          </w:p>
        </w:tc>
      </w:tr>
    </w:tbl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F8293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Ξένες Γλώσσες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6"/>
          <w:lang w:val="el-GR" w:eastAsia="el-GR"/>
        </w:rPr>
      </w:pPr>
      <w:r w:rsidRPr="00F82932">
        <w:rPr>
          <w:rFonts w:ascii="Arial" w:eastAsia="Arial" w:hAnsi="Arial" w:cs="Arial"/>
          <w:color w:val="000000"/>
          <w:sz w:val="20"/>
          <w:szCs w:val="26"/>
          <w:lang w:val="el-GR" w:eastAsia="el-GR"/>
        </w:rPr>
        <w:t>Τίτλος πτυχίου,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Επαγγελματική Εμπειρία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4A7661" w:rsidRPr="00F82932" w:rsidRDefault="004A7661" w:rsidP="004A7661">
      <w:pPr>
        <w:suppressAutoHyphens w:val="0"/>
        <w:autoSpaceDE w:val="0"/>
        <w:spacing w:after="60"/>
        <w:jc w:val="center"/>
        <w:rPr>
          <w:lang w:val="el-GR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904"/>
        <w:gridCol w:w="752"/>
        <w:gridCol w:w="2862"/>
        <w:gridCol w:w="2079"/>
        <w:gridCol w:w="1719"/>
        <w:gridCol w:w="1284"/>
      </w:tblGrid>
      <w:tr w:rsidR="004A7661" w:rsidRPr="00F82932" w:rsidTr="00E431A5">
        <w:trPr>
          <w:trHeight w:val="620"/>
        </w:trPr>
        <w:tc>
          <w:tcPr>
            <w:tcW w:w="868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α/α</w:t>
            </w:r>
          </w:p>
        </w:tc>
        <w:tc>
          <w:tcPr>
            <w:tcW w:w="90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ΑΠΟ</w:t>
            </w:r>
          </w:p>
        </w:tc>
        <w:tc>
          <w:tcPr>
            <w:tcW w:w="75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ΕΩΣ</w:t>
            </w:r>
          </w:p>
        </w:tc>
        <w:tc>
          <w:tcPr>
            <w:tcW w:w="286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ΦΟΡΕΑΣ ΑΠΑΣΧΟΛΗΣΗΣ (ΔΗΜΟΣΙΟΣ/ ΙΔΙΩΤΙΚΟΣ)</w:t>
            </w:r>
          </w:p>
        </w:tc>
        <w:tc>
          <w:tcPr>
            <w:tcW w:w="207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ΑΣΦΑΛΙΣΤΙΚΟΣ ΦΟΡΕΑΣ</w:t>
            </w:r>
          </w:p>
        </w:tc>
        <w:tc>
          <w:tcPr>
            <w:tcW w:w="171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 xml:space="preserve">ΔΙΑΡΚΕΙΑ  ΑΠΑΣΧΟΛΗΣΗΣ </w:t>
            </w:r>
          </w:p>
        </w:tc>
        <w:tc>
          <w:tcPr>
            <w:tcW w:w="128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F82932">
              <w:rPr>
                <w:lang w:val="el-GR"/>
              </w:rPr>
              <w:t>ΕΙΔΟΣ ΕΜΠΕΙΡΙΑΣ</w:t>
            </w:r>
          </w:p>
        </w:tc>
      </w:tr>
      <w:tr w:rsidR="004A7661" w:rsidRPr="00F82932" w:rsidTr="00E431A5">
        <w:trPr>
          <w:trHeight w:val="338"/>
        </w:trPr>
        <w:tc>
          <w:tcPr>
            <w:tcW w:w="868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0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5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86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7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1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8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4A7661" w:rsidRPr="00F82932" w:rsidTr="00E431A5">
        <w:trPr>
          <w:trHeight w:val="320"/>
        </w:trPr>
        <w:tc>
          <w:tcPr>
            <w:tcW w:w="868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0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5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86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07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71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8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4A7661" w:rsidRPr="00F82932" w:rsidTr="00E431A5">
        <w:trPr>
          <w:trHeight w:val="357"/>
        </w:trPr>
        <w:tc>
          <w:tcPr>
            <w:tcW w:w="868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90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75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862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07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719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284" w:type="dxa"/>
          </w:tcPr>
          <w:p w:rsidR="004A7661" w:rsidRPr="00F82932" w:rsidRDefault="004A7661" w:rsidP="00E431A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</w:tr>
    </w:tbl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F82932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Ικανότητες – Προσόντα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Κοινωνικές Δεξιότητες</w:t>
      </w:r>
    </w:p>
    <w:p w:rsidR="004A7661" w:rsidRPr="00F82932" w:rsidRDefault="004A7661" w:rsidP="004A76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F82932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Άλλες Δραστηριότητες</w:t>
      </w:r>
    </w:p>
    <w:p w:rsidR="008C2FAE" w:rsidRDefault="008C2FAE">
      <w:bookmarkStart w:id="1" w:name="_GoBack"/>
      <w:bookmarkEnd w:id="1"/>
    </w:p>
    <w:sectPr w:rsidR="008C2FA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DA" w:rsidRDefault="00D11ADA" w:rsidP="00D11ADA">
      <w:pPr>
        <w:spacing w:after="0"/>
      </w:pPr>
      <w:r>
        <w:separator/>
      </w:r>
    </w:p>
  </w:endnote>
  <w:endnote w:type="continuationSeparator" w:id="0">
    <w:p w:rsidR="00D11ADA" w:rsidRDefault="00D11ADA" w:rsidP="00D11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DA" w:rsidRPr="00E90418" w:rsidRDefault="00D11ADA" w:rsidP="00D11ADA">
    <w:pPr>
      <w:pStyle w:val="a4"/>
      <w:pBdr>
        <w:top w:val="single" w:sz="4" w:space="1" w:color="auto"/>
      </w:pBdr>
      <w:rPr>
        <w:lang w:val="el-GR"/>
      </w:rPr>
    </w:pPr>
    <w:r>
      <w:rPr>
        <w:rFonts w:ascii="Cambria" w:hAnsi="Cambria" w:cs="Times New Roman"/>
        <w:lang w:val="el-GR"/>
      </w:rPr>
      <w:t xml:space="preserve">Οργανισμός Ανάπτυξης Κρήτης Α.Ε. _ </w:t>
    </w:r>
    <w:r w:rsidRPr="001B1B56">
      <w:rPr>
        <w:rFonts w:ascii="Cambria" w:hAnsi="Cambria" w:cs="Times New Roman"/>
        <w:lang w:val="el-GR"/>
      </w:rPr>
      <w:t xml:space="preserve">Διακήρυξη  </w:t>
    </w:r>
    <w:r>
      <w:rPr>
        <w:rFonts w:ascii="Cambria" w:hAnsi="Cambria" w:cs="Times New Roman"/>
        <w:lang w:val="el-GR"/>
      </w:rPr>
      <w:t>12/2025</w:t>
    </w:r>
  </w:p>
  <w:p w:rsidR="00D11ADA" w:rsidRPr="00D11ADA" w:rsidRDefault="00D11ADA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DA" w:rsidRDefault="00D11ADA" w:rsidP="00D11ADA">
      <w:pPr>
        <w:spacing w:after="0"/>
      </w:pPr>
      <w:r>
        <w:separator/>
      </w:r>
    </w:p>
  </w:footnote>
  <w:footnote w:type="continuationSeparator" w:id="0">
    <w:p w:rsidR="00D11ADA" w:rsidRDefault="00D11ADA" w:rsidP="00D11A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61"/>
    <w:rsid w:val="004A7661"/>
    <w:rsid w:val="008C2FAE"/>
    <w:rsid w:val="00D1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4A766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766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4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11ADA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AD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11AD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ADA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A7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4A766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766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4A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11ADA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AD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11AD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ADA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2</cp:revision>
  <dcterms:created xsi:type="dcterms:W3CDTF">2025-10-02T11:58:00Z</dcterms:created>
  <dcterms:modified xsi:type="dcterms:W3CDTF">2025-10-13T09:09:00Z</dcterms:modified>
</cp:coreProperties>
</file>