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3A" w:rsidRPr="00C25B3A" w:rsidRDefault="00C25B3A" w:rsidP="00C25B3A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bookmarkStart w:id="0" w:name="_Toc219209574"/>
      <w:r w:rsidRPr="00C25B3A">
        <w:rPr>
          <w:rFonts w:ascii="Calibri" w:eastAsia="Times New Roman" w:hAnsi="Calibri" w:cs="Arial"/>
          <w:b/>
          <w:color w:val="002060"/>
          <w:sz w:val="24"/>
          <w:lang w:val="el-GR" w:eastAsia="zh-CN"/>
        </w:rPr>
        <w:t>ΠΑΡΑΡΤΗΜΑ V – Υπόδειγμα Οικονομικής Προσφοράς</w:t>
      </w:r>
      <w:bookmarkEnd w:id="0"/>
    </w:p>
    <w:p w:rsidR="00C25B3A" w:rsidRPr="00C25B3A" w:rsidRDefault="00C25B3A" w:rsidP="00C25B3A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highlight w:val="yellow"/>
          <w:lang w:val="el-GR" w:eastAsia="zh-CN"/>
        </w:rPr>
      </w:pPr>
    </w:p>
    <w:p w:rsidR="00C25B3A" w:rsidRPr="00C25B3A" w:rsidRDefault="00C25B3A" w:rsidP="00C25B3A">
      <w:pPr>
        <w:spacing w:after="0" w:line="240" w:lineRule="auto"/>
        <w:ind w:left="2160" w:firstLine="720"/>
        <w:jc w:val="right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 xml:space="preserve">                                                         ΠΡΟΣ: </w:t>
      </w:r>
    </w:p>
    <w:p w:rsidR="00C25B3A" w:rsidRPr="00C25B3A" w:rsidRDefault="00C25B3A" w:rsidP="00C25B3A">
      <w:pPr>
        <w:spacing w:after="0" w:line="240" w:lineRule="auto"/>
        <w:ind w:left="2160" w:firstLine="720"/>
        <w:jc w:val="right"/>
        <w:rPr>
          <w:rFonts w:ascii="Calibri" w:eastAsia="Times New Roman" w:hAnsi="Calibri" w:cs="Calibri"/>
          <w:b/>
          <w:lang w:val="el-GR" w:eastAsia="zh-CN"/>
        </w:rPr>
      </w:pPr>
      <w:r w:rsidRPr="00C25B3A">
        <w:rPr>
          <w:rFonts w:ascii="Calibri" w:eastAsia="Times New Roman" w:hAnsi="Calibri" w:cs="Calibri"/>
          <w:b/>
          <w:lang w:val="el-GR" w:eastAsia="zh-CN"/>
        </w:rPr>
        <w:t>ΟΡΓΑΝΙΣΜΟΣ ΑΝΑΠΤΥΞΗΣ ΚΡΗΤΗΣ ΑΕ</w:t>
      </w:r>
    </w:p>
    <w:p w:rsidR="00C25B3A" w:rsidRPr="00C25B3A" w:rsidRDefault="00C25B3A" w:rsidP="00C25B3A">
      <w:pPr>
        <w:spacing w:after="0" w:line="240" w:lineRule="auto"/>
        <w:jc w:val="center"/>
        <w:rPr>
          <w:rFonts w:ascii="Calibri" w:eastAsia="Times New Roman" w:hAnsi="Calibri" w:cs="Calibri"/>
          <w:b/>
          <w:lang w:val="el-GR" w:eastAsia="zh-CN"/>
        </w:rPr>
      </w:pP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val="el-GR" w:eastAsia="el-GR"/>
        </w:rPr>
      </w:pPr>
      <w:r w:rsidRPr="00C25B3A">
        <w:rPr>
          <w:rFonts w:ascii="Calibri" w:eastAsia="Times New Roman" w:hAnsi="Calibri" w:cs="Calibri"/>
          <w:b/>
          <w:bCs/>
          <w:lang w:val="el-GR" w:eastAsia="el-GR"/>
        </w:rPr>
        <w:t>ΟΙΚΟΝΟΜΙΚΗ ΠΡΟΣΦΟΡΑ για την</w:t>
      </w:r>
    </w:p>
    <w:p w:rsidR="00C25B3A" w:rsidRDefault="00C25B3A" w:rsidP="00C25B3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 w:rsidRPr="00C25B3A">
        <w:rPr>
          <w:rFonts w:ascii="Calibri" w:eastAsia="Times New Roman" w:hAnsi="Calibri" w:cs="Calibri"/>
          <w:b/>
          <w:lang w:val="el-GR"/>
        </w:rPr>
        <w:t xml:space="preserve">«Υποστήριξη υπηρεσιών του ΟΑΚ Α.Ε. που αφορά τη λειτουργία, τη συντήρηση της Εγκατάστασης Επεξεργασίας Νερού (ΕΕΝ)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και των λοιπών εγκαταστάσεων των Έργων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 xml:space="preserve"> καθώς και τη λειτουργία του εργαστηρίου ελέγχου ποιότητας νερού της Εγκατάστασης Επεξεργασίας Νερού (EEN) </w:t>
      </w:r>
      <w:proofErr w:type="spellStart"/>
      <w:r w:rsidRPr="00C25B3A">
        <w:rPr>
          <w:rFonts w:ascii="Calibri" w:eastAsia="Times New Roman" w:hAnsi="Calibri" w:cs="Calibri"/>
          <w:b/>
          <w:lang w:val="el-GR"/>
        </w:rPr>
        <w:t>Αποσελέμη</w:t>
      </w:r>
      <w:proofErr w:type="spellEnd"/>
      <w:r w:rsidRPr="00C25B3A">
        <w:rPr>
          <w:rFonts w:ascii="Calibri" w:eastAsia="Times New Roman" w:hAnsi="Calibri" w:cs="Calibri"/>
          <w:b/>
          <w:lang w:val="el-GR"/>
        </w:rPr>
        <w:t>, για το έτος 2026 (9 ΜΗΝΕΣ)» -</w:t>
      </w: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val="el-GR"/>
        </w:rPr>
      </w:pPr>
      <w:r w:rsidRPr="00C25B3A">
        <w:rPr>
          <w:rFonts w:ascii="Calibri" w:eastAsia="Times New Roman" w:hAnsi="Calibri" w:cs="Calibri"/>
          <w:b/>
          <w:lang w:val="el-GR"/>
        </w:rPr>
        <w:t xml:space="preserve"> </w:t>
      </w:r>
      <w:r w:rsidRPr="00C25B3A">
        <w:rPr>
          <w:rFonts w:ascii="Calibri" w:eastAsia="Times New Roman" w:hAnsi="Calibri" w:cs="Calibri"/>
          <w:b/>
          <w:bCs/>
          <w:lang w:val="el-GR" w:eastAsia="el-GR"/>
        </w:rPr>
        <w:t>ΤΜΗΜΑ 3</w:t>
      </w:r>
    </w:p>
    <w:p w:rsidR="00C25B3A" w:rsidRPr="00C25B3A" w:rsidRDefault="00C25B3A" w:rsidP="00C25B3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highlight w:val="yellow"/>
          <w:lang w:val="el-GR" w:eastAsia="zh-CN"/>
        </w:rPr>
      </w:pP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ΕΠΩΝΥΜΙΑ:……………………………………………………………….….……….</w:t>
      </w: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ΑΦΜ:……………………………………………………………………………………..</w:t>
      </w: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ΔΙΕΥΘΥΝΣΗ: ……………………………………………………………………………</w:t>
      </w: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>ΤΗΛ ΕΠΙΚΟΙΝΩΝΙΑΣ:……………………………………………………………...</w:t>
      </w:r>
    </w:p>
    <w:p w:rsidR="00C25B3A" w:rsidRPr="00C25B3A" w:rsidRDefault="00C25B3A" w:rsidP="00C25B3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C25B3A">
        <w:rPr>
          <w:rFonts w:ascii="Calibri" w:eastAsia="Times New Roman" w:hAnsi="Calibri" w:cs="Calibri"/>
          <w:lang w:val="el-GR" w:eastAsia="el-GR"/>
        </w:rPr>
        <w:t xml:space="preserve">Ε </w:t>
      </w:r>
      <w:r w:rsidRPr="00C25B3A">
        <w:rPr>
          <w:rFonts w:ascii="Calibri" w:eastAsia="Times New Roman" w:hAnsi="Calibri" w:cs="Calibri"/>
          <w:lang w:eastAsia="el-GR"/>
        </w:rPr>
        <w:t>mail</w:t>
      </w:r>
      <w:r w:rsidRPr="00C25B3A">
        <w:rPr>
          <w:rFonts w:ascii="Calibri" w:eastAsia="Times New Roman" w:hAnsi="Calibri" w:cs="Calibri"/>
          <w:lang w:val="el-GR" w:eastAsia="el-GR"/>
        </w:rPr>
        <w:t>:……………….…………………………………………………………………….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85"/>
        <w:gridCol w:w="2127"/>
        <w:gridCol w:w="1842"/>
      </w:tblGrid>
      <w:tr w:rsidR="00C25B3A" w:rsidRPr="00C25B3A" w:rsidTr="00063DCD">
        <w:trPr>
          <w:trHeight w:val="76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ΟΙΚΟΝΟΜΙΚΗ ΠΡΟΣΦΟΡΑ ΤΜΗΜΑ 3 (ευρώ προ ΦΠΑ)</w:t>
            </w:r>
          </w:p>
        </w:tc>
      </w:tr>
      <w:tr w:rsidR="00C25B3A" w:rsidRPr="00C25B3A" w:rsidTr="00063DCD">
        <w:trPr>
          <w:trHeight w:val="69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</w:rPr>
              <w:t>ΤΙΤΛΟΣ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ΠΡΟΥΠΟΛΟΓΙΣΜΟΣ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/>
                <w:bCs/>
                <w:color w:val="000000"/>
              </w:rPr>
              <w:t>ΟΙΚΟΝΟΜΙΚΗ ΠΡΟΣΦΟΡΑ</w:t>
            </w:r>
          </w:p>
        </w:tc>
      </w:tr>
      <w:tr w:rsidR="00C25B3A" w:rsidRPr="00C25B3A" w:rsidTr="00063DCD">
        <w:trPr>
          <w:trHeight w:val="79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ΤΜΗΜΑ 3 ΠΡΟΣΩΠΙΚΟ ΕΡΓΑΣΤΗΡΙΟΥ</w:t>
            </w:r>
          </w:p>
        </w:tc>
      </w:tr>
      <w:tr w:rsidR="00C25B3A" w:rsidRPr="00C25B3A" w:rsidTr="00063DCD">
        <w:trPr>
          <w:trHeight w:val="6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B3A" w:rsidRPr="00C25B3A" w:rsidRDefault="00C25B3A" w:rsidP="00C25B3A">
            <w:pPr>
              <w:widowControl w:val="0"/>
              <w:tabs>
                <w:tab w:val="left" w:pos="1021"/>
                <w:tab w:val="left" w:pos="1588"/>
              </w:tabs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ΚΟΣΤΟΣ ΠΡΟΣΩΠΙΚΟΥ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53.100,00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el-GR"/>
              </w:rPr>
            </w:pPr>
          </w:p>
        </w:tc>
      </w:tr>
      <w:tr w:rsidR="00C25B3A" w:rsidRPr="00C25B3A" w:rsidTr="00063DCD">
        <w:trPr>
          <w:trHeight w:val="44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B3A" w:rsidRPr="00C25B3A" w:rsidRDefault="00C25B3A" w:rsidP="00C25B3A">
            <w:pPr>
              <w:widowControl w:val="0"/>
              <w:tabs>
                <w:tab w:val="left" w:pos="1021"/>
                <w:tab w:val="left" w:pos="1588"/>
              </w:tabs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ascii="Calibri" w:eastAsia="Times New Roman" w:hAnsi="Calibri" w:cs="Calibri"/>
                <w:lang w:val="el-GR" w:eastAsia="zh-CN"/>
              </w:rPr>
            </w:pPr>
            <w:r w:rsidRPr="00C25B3A">
              <w:rPr>
                <w:rFonts w:ascii="Calibri" w:eastAsia="Times New Roman" w:hAnsi="Calibri" w:cs="Calibri"/>
                <w:lang w:val="el-GR" w:eastAsia="zh-CN"/>
              </w:rPr>
              <w:t>ΓΕΝΙΚΑ ΕΞΟΔΑ ΑΝΑΔΟΧΟΥ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2.894,25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el-GR"/>
              </w:rPr>
            </w:pP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ΣΥΝΟΛΟ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55.994,25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highlight w:val="yellow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55.994,25</w:t>
            </w: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>ΕΡΓΟΛΑΒΙΚΟ ΟΦΕΛΟΣ (ΠΟΣΟΣΤΟ)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  <w:lang w:val="el-GR"/>
              </w:rPr>
              <w:t>9 %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</w:rPr>
              <w:t xml:space="preserve">ΕΡΓΟΛΑΒΙΚΟ ΟΦΕΛΟΣ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5.039,48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color w:val="000000"/>
                <w:lang w:val="el-GR"/>
              </w:rPr>
              <w:t>ΣΤΡΟΓΓΥΛΟΠΟΙΗΣΗ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0,52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25B3A" w:rsidRPr="00C25B3A" w:rsidTr="00063DCD">
        <w:trPr>
          <w:trHeight w:val="34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ΣΥΝΟΛΟ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5.040,00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>ΜΗ ΜΙΣΘΟΛΟΓΙΚΕΣ ΠΑΡΟΧΕΣ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1.350,00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1.350,00</w:t>
            </w:r>
          </w:p>
        </w:tc>
      </w:tr>
      <w:tr w:rsidR="00C25B3A" w:rsidRPr="00C25B3A" w:rsidTr="00063DCD">
        <w:trPr>
          <w:trHeight w:val="49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5B3A" w:rsidRPr="00C25B3A" w:rsidRDefault="00C25B3A" w:rsidP="00C25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  <w:lang w:val="el-GR"/>
              </w:rPr>
              <w:t xml:space="preserve">ΤΕΛΙΚΟ ΣΥΝΟΛΟ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25B3A">
              <w:rPr>
                <w:rFonts w:ascii="Calibri" w:eastAsia="Times New Roman" w:hAnsi="Calibri" w:cs="Calibri"/>
                <w:bCs/>
                <w:color w:val="000000"/>
              </w:rPr>
              <w:t>62.384,25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B3A" w:rsidRPr="00C25B3A" w:rsidRDefault="00C25B3A" w:rsidP="00C25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</w:p>
        </w:tc>
      </w:tr>
    </w:tbl>
    <w:p w:rsidR="00C25B3A" w:rsidRPr="00C25B3A" w:rsidRDefault="00C25B3A" w:rsidP="00C25B3A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  <w:lang w:val="el-GR" w:eastAsia="zh-CN"/>
        </w:rPr>
      </w:pPr>
      <w:r w:rsidRPr="00C25B3A">
        <w:rPr>
          <w:rFonts w:ascii="Calibri" w:eastAsia="Times New Roman" w:hAnsi="Calibri" w:cs="Calibri"/>
          <w:szCs w:val="24"/>
          <w:lang w:val="el-GR" w:eastAsia="zh-CN"/>
        </w:rPr>
        <w:t>*</w:t>
      </w:r>
      <w:r w:rsidRPr="00C25B3A">
        <w:rPr>
          <w:rFonts w:ascii="Calibri" w:eastAsia="Times New Roman" w:hAnsi="Calibri" w:cs="Calibri"/>
          <w:i/>
          <w:szCs w:val="24"/>
          <w:lang w:val="el-GR" w:eastAsia="zh-CN"/>
        </w:rPr>
        <w:t>Το ποσοστό έκπτωσης επί του εργολαβικού οφέλους θα είναι μεταξύ 0-9%</w:t>
      </w:r>
    </w:p>
    <w:p w:rsidR="00C25B3A" w:rsidRPr="00C25B3A" w:rsidRDefault="00C25B3A" w:rsidP="00C25B3A">
      <w:pPr>
        <w:suppressAutoHyphens/>
        <w:spacing w:after="60" w:line="240" w:lineRule="auto"/>
        <w:jc w:val="both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Η παρούσα οικονομική προσ</w:t>
      </w:r>
      <w:r>
        <w:rPr>
          <w:rFonts w:ascii="Calibri" w:eastAsia="Times New Roman" w:hAnsi="Calibri" w:cs="Calibri"/>
          <w:lang w:val="el-GR" w:eastAsia="zh-CN"/>
        </w:rPr>
        <w:t>φορά ισχύει για δέκα (10) μήνες</w:t>
      </w:r>
    </w:p>
    <w:p w:rsidR="00571D8E" w:rsidRPr="00C25B3A" w:rsidRDefault="00C25B3A" w:rsidP="00C25B3A">
      <w:pPr>
        <w:spacing w:after="0" w:line="240" w:lineRule="auto"/>
        <w:jc w:val="center"/>
        <w:rPr>
          <w:rFonts w:ascii="Calibri" w:eastAsia="Times New Roman" w:hAnsi="Calibri" w:cs="Calibri"/>
          <w:lang w:val="el-GR" w:eastAsia="zh-CN"/>
        </w:rPr>
      </w:pPr>
      <w:r w:rsidRPr="00C25B3A">
        <w:rPr>
          <w:rFonts w:ascii="Calibri" w:eastAsia="Times New Roman" w:hAnsi="Calibri" w:cs="Calibri"/>
          <w:lang w:val="el-GR" w:eastAsia="zh-CN"/>
        </w:rPr>
        <w:t>[ΗΜΕΡ</w:t>
      </w:r>
      <w:bookmarkStart w:id="1" w:name="_GoBack"/>
      <w:bookmarkEnd w:id="1"/>
      <w:r w:rsidRPr="00C25B3A">
        <w:rPr>
          <w:rFonts w:ascii="Calibri" w:eastAsia="Times New Roman" w:hAnsi="Calibri" w:cs="Calibri"/>
          <w:lang w:val="el-GR" w:eastAsia="zh-CN"/>
        </w:rPr>
        <w:t>ΟΜΗΝΙΑ-  ΨΗΦΙΑΚΗ ΥΠΟΓΡΑΦΗ]</w:t>
      </w:r>
    </w:p>
    <w:sectPr w:rsidR="00571D8E" w:rsidRPr="00C25B3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3A" w:rsidRDefault="00C25B3A" w:rsidP="00C25B3A">
      <w:pPr>
        <w:spacing w:after="0" w:line="240" w:lineRule="auto"/>
      </w:pPr>
      <w:r>
        <w:separator/>
      </w:r>
    </w:p>
  </w:endnote>
  <w:endnote w:type="continuationSeparator" w:id="0">
    <w:p w:rsidR="00C25B3A" w:rsidRDefault="00C25B3A" w:rsidP="00C2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3A" w:rsidRPr="008F5F2E" w:rsidRDefault="00C25B3A" w:rsidP="00C25B3A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eastAsia="Times New Roman" w:hAnsi="Cambria" w:cs="Times New Roman"/>
        <w:lang w:val="el-GR"/>
      </w:rPr>
    </w:pPr>
    <w:r w:rsidRPr="00E976EF">
      <w:rPr>
        <w:rFonts w:ascii="Cambria" w:eastAsia="Times New Roman" w:hAnsi="Cambria" w:cs="Times New Roman"/>
        <w:lang w:val="el-GR"/>
      </w:rPr>
      <w:t>Οργανισμός Ανάπτυξης Κρήτης Α.Ε. _ Διακήρυξη  05/2026</w:t>
    </w:r>
    <w:r w:rsidRPr="00CD3133">
      <w:rPr>
        <w:rFonts w:ascii="Cambria" w:eastAsia="Times New Roman" w:hAnsi="Cambria" w:cs="Times New Roman"/>
        <w:lang w:val="el-GR"/>
      </w:rPr>
      <w:tab/>
    </w:r>
  </w:p>
  <w:p w:rsidR="00C25B3A" w:rsidRPr="00C25B3A" w:rsidRDefault="00C25B3A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3A" w:rsidRDefault="00C25B3A" w:rsidP="00C25B3A">
      <w:pPr>
        <w:spacing w:after="0" w:line="240" w:lineRule="auto"/>
      </w:pPr>
      <w:r>
        <w:separator/>
      </w:r>
    </w:p>
  </w:footnote>
  <w:footnote w:type="continuationSeparator" w:id="0">
    <w:p w:rsidR="00C25B3A" w:rsidRDefault="00C25B3A" w:rsidP="00C25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3A"/>
    <w:rsid w:val="00571D8E"/>
    <w:rsid w:val="00C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B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25B3A"/>
  </w:style>
  <w:style w:type="paragraph" w:styleId="a4">
    <w:name w:val="footer"/>
    <w:basedOn w:val="a"/>
    <w:link w:val="Char0"/>
    <w:uiPriority w:val="99"/>
    <w:unhideWhenUsed/>
    <w:rsid w:val="00C25B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25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B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25B3A"/>
  </w:style>
  <w:style w:type="paragraph" w:styleId="a4">
    <w:name w:val="footer"/>
    <w:basedOn w:val="a"/>
    <w:link w:val="Char0"/>
    <w:uiPriority w:val="99"/>
    <w:unhideWhenUsed/>
    <w:rsid w:val="00C25B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2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1</cp:revision>
  <dcterms:created xsi:type="dcterms:W3CDTF">2026-01-13T13:23:00Z</dcterms:created>
  <dcterms:modified xsi:type="dcterms:W3CDTF">2026-01-13T13:28:00Z</dcterms:modified>
</cp:coreProperties>
</file>